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253F9" w14:textId="77777777" w:rsidR="006078DD" w:rsidRPr="00A94221" w:rsidRDefault="006078DD" w:rsidP="00497045">
      <w:pPr>
        <w:suppressAutoHyphens/>
        <w:rPr>
          <w:rFonts w:ascii="Arial" w:eastAsia="Calibri" w:hAnsi="Arial" w:cs="Arial"/>
          <w:b/>
          <w:sz w:val="22"/>
          <w:szCs w:val="22"/>
          <w:lang w:val="hr-HR" w:eastAsia="ar-SA"/>
        </w:rPr>
      </w:pPr>
      <w:bookmarkStart w:id="0" w:name="_Hlk79493021"/>
    </w:p>
    <w:p w14:paraId="2E07299E" w14:textId="54E7CAA3" w:rsidR="006078DD" w:rsidRPr="00952929" w:rsidRDefault="006078DD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b/>
          <w:sz w:val="22"/>
          <w:szCs w:val="22"/>
          <w:lang w:val="hr-HR" w:eastAsia="ar-SA"/>
        </w:rPr>
        <w:t>Agencija za mobilnost i programe Europske unije</w:t>
      </w:r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, </w:t>
      </w:r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sa sjedištem u Zagrebu, </w:t>
      </w:r>
      <w:proofErr w:type="spellStart"/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>F</w:t>
      </w:r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>rankopanska</w:t>
      </w:r>
      <w:proofErr w:type="spellEnd"/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 26,</w:t>
      </w:r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 </w:t>
      </w:r>
      <w:r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>OIB: 25385906011</w:t>
      </w:r>
      <w:r w:rsidR="009A5D4C" w:rsidRPr="00952929">
        <w:rPr>
          <w:rFonts w:ascii="Arial" w:eastAsia="Calibri" w:hAnsi="Arial" w:cs="Arial"/>
          <w:bCs/>
          <w:sz w:val="22"/>
          <w:szCs w:val="22"/>
          <w:lang w:val="hr-HR" w:eastAsia="ar-SA"/>
        </w:rPr>
        <w:t xml:space="preserve">, </w:t>
      </w:r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koju zastupa ravnateljica mr. </w:t>
      </w:r>
      <w:proofErr w:type="spellStart"/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>sc</w:t>
      </w:r>
      <w:proofErr w:type="spellEnd"/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. Antonija Gladović (dalje u tekstu: </w:t>
      </w:r>
      <w:r w:rsidR="009A5D4C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Agencija</w:t>
      </w:r>
      <w:r w:rsidR="009A5D4C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), s jedne strane, </w:t>
      </w:r>
    </w:p>
    <w:p w14:paraId="03C1478B" w14:textId="77777777" w:rsidR="009A5D4C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7836B120" w14:textId="41B0AC66" w:rsidR="009A5D4C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i</w:t>
      </w:r>
    </w:p>
    <w:p w14:paraId="78A2234D" w14:textId="77777777" w:rsidR="009A5D4C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45F80995" w14:textId="3A171BEF" w:rsidR="00F84D43" w:rsidRPr="00952929" w:rsidRDefault="009A5D4C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[</w:t>
      </w:r>
      <w:r w:rsidR="00F84D43" w:rsidRPr="00000B2C">
        <w:rPr>
          <w:rFonts w:ascii="Arial" w:eastAsia="Calibri" w:hAnsi="Arial" w:cs="Arial"/>
          <w:b/>
          <w:bCs/>
          <w:sz w:val="22"/>
          <w:szCs w:val="22"/>
          <w:highlight w:val="lightGray"/>
          <w:lang w:val="hr-HR" w:eastAsia="ar-SA"/>
        </w:rPr>
        <w:t>N</w:t>
      </w:r>
      <w:r w:rsidRPr="00000B2C">
        <w:rPr>
          <w:rFonts w:ascii="Arial" w:eastAsia="Calibri" w:hAnsi="Arial" w:cs="Arial"/>
          <w:b/>
          <w:bCs/>
          <w:sz w:val="22"/>
          <w:szCs w:val="22"/>
          <w:highlight w:val="lightGray"/>
          <w:lang w:val="hr-HR" w:eastAsia="ar-SA"/>
        </w:rPr>
        <w:t>aziv korisnika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], sa sjedištem u [</w:t>
      </w:r>
      <w:r w:rsidRPr="00000B2C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grad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], [</w:t>
      </w:r>
      <w:r w:rsidRPr="00000B2C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ulica i broj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], OIB:[</w:t>
      </w:r>
      <w:r w:rsidRPr="00000B2C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---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], koj</w:t>
      </w:r>
      <w:r w:rsidR="00F84D43" w:rsidRPr="00952929">
        <w:rPr>
          <w:rFonts w:ascii="Arial" w:eastAsia="Calibri" w:hAnsi="Arial" w:cs="Arial"/>
          <w:sz w:val="22"/>
          <w:szCs w:val="22"/>
          <w:lang w:val="hr-HR" w:eastAsia="ar-SA"/>
        </w:rPr>
        <w:t>e/u zastupa [</w:t>
      </w:r>
      <w:r w:rsidR="00F84D43" w:rsidRPr="00000B2C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funkcija, ime i prezime</w:t>
      </w:r>
      <w:r w:rsidR="00F84D43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] (dalje u tekstu: </w:t>
      </w:r>
      <w:r w:rsidR="00F84D43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Korisnik</w:t>
      </w:r>
      <w:r w:rsidR="00F84D43" w:rsidRPr="00952929">
        <w:rPr>
          <w:rFonts w:ascii="Arial" w:eastAsia="Calibri" w:hAnsi="Arial" w:cs="Arial"/>
          <w:sz w:val="22"/>
          <w:szCs w:val="22"/>
          <w:lang w:val="hr-HR" w:eastAsia="ar-SA"/>
        </w:rPr>
        <w:t>), s druge strane,</w:t>
      </w:r>
      <w:bookmarkEnd w:id="0"/>
    </w:p>
    <w:p w14:paraId="052EBFEB" w14:textId="77777777" w:rsidR="00F84D43" w:rsidRPr="00952929" w:rsidRDefault="00F84D43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7055E562" w14:textId="64A5E4A6" w:rsidR="00F84D43" w:rsidRPr="00952929" w:rsidRDefault="00F84D43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sklopil</w:t>
      </w:r>
      <w:r w:rsidR="009B58DC" w:rsidRPr="00952929">
        <w:rPr>
          <w:rFonts w:ascii="Arial" w:eastAsia="Calibri" w:hAnsi="Arial" w:cs="Arial"/>
          <w:sz w:val="22"/>
          <w:szCs w:val="22"/>
          <w:lang w:val="hr-HR" w:eastAsia="ar-SA"/>
        </w:rPr>
        <w:t>i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 su sljedeći</w:t>
      </w:r>
    </w:p>
    <w:p w14:paraId="07D432D0" w14:textId="77777777" w:rsidR="00A0379E" w:rsidRPr="00952929" w:rsidRDefault="00A0379E" w:rsidP="00497045">
      <w:pPr>
        <w:suppressAutoHyphens/>
        <w:ind w:left="360"/>
        <w:jc w:val="both"/>
        <w:rPr>
          <w:rFonts w:ascii="Arial" w:eastAsia="Calibri" w:hAnsi="Arial" w:cs="Arial"/>
          <w:b/>
          <w:color w:val="0000FF"/>
          <w:sz w:val="22"/>
          <w:szCs w:val="22"/>
          <w:lang w:val="hr-HR" w:eastAsia="ar-SA"/>
        </w:rPr>
      </w:pPr>
    </w:p>
    <w:p w14:paraId="74B5C3EB" w14:textId="77777777" w:rsidR="006078DD" w:rsidRPr="00952929" w:rsidRDefault="006078DD" w:rsidP="00497045">
      <w:pPr>
        <w:suppressAutoHyphens/>
        <w:ind w:left="360"/>
        <w:jc w:val="both"/>
        <w:rPr>
          <w:rFonts w:ascii="Arial" w:eastAsia="Calibri" w:hAnsi="Arial" w:cs="Arial"/>
          <w:b/>
          <w:color w:val="0000FF"/>
          <w:sz w:val="22"/>
          <w:szCs w:val="22"/>
          <w:lang w:val="hr-HR" w:eastAsia="ar-SA"/>
        </w:rPr>
      </w:pPr>
    </w:p>
    <w:p w14:paraId="2FCECA91" w14:textId="4565F4FD" w:rsidR="0038526D" w:rsidRPr="00952929" w:rsidRDefault="00A0379E" w:rsidP="0038526D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 xml:space="preserve">UGOVOR O DODJELI </w:t>
      </w:r>
      <w:r w:rsidR="00A34774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POTPORE</w:t>
      </w:r>
    </w:p>
    <w:p w14:paraId="089C9381" w14:textId="5680229B" w:rsidR="00A0379E" w:rsidRPr="00952929" w:rsidRDefault="00A0379E" w:rsidP="00EC1301">
      <w:pPr>
        <w:suppressAutoHyphens/>
        <w:jc w:val="center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 xml:space="preserve">BROJ UGOVORA – </w:t>
      </w:r>
      <w:r w:rsidR="003D0BD8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X/202</w:t>
      </w:r>
      <w:r w:rsidR="007012E3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4</w:t>
      </w:r>
      <w:r w:rsidR="003D0BD8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>.</w:t>
      </w:r>
      <w:r w:rsidR="00977782" w:rsidRPr="00952929">
        <w:rPr>
          <w:rFonts w:ascii="Arial" w:eastAsia="Calibri" w:hAnsi="Arial" w:cs="Arial"/>
          <w:b/>
          <w:bCs/>
          <w:sz w:val="22"/>
          <w:szCs w:val="22"/>
          <w:lang w:val="hr-HR" w:eastAsia="ar-SA"/>
        </w:rPr>
        <w:tab/>
      </w:r>
    </w:p>
    <w:p w14:paraId="0F56FAC9" w14:textId="77777777" w:rsidR="00A0582B" w:rsidRPr="00952929" w:rsidRDefault="00A0582B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7269B79E" w14:textId="173D8350" w:rsidR="00796E84" w:rsidRPr="00952929" w:rsidRDefault="00A0379E" w:rsidP="00497045">
      <w:pPr>
        <w:suppressAutoHyphens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  <w:bookmarkStart w:id="1" w:name="_Toc79656223"/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  <w:t>PREDMET UGOVORA</w:t>
      </w:r>
      <w:bookmarkEnd w:id="1"/>
    </w:p>
    <w:p w14:paraId="6D22B94D" w14:textId="225179DC" w:rsidR="00A0379E" w:rsidRPr="00952929" w:rsidRDefault="00796E84" w:rsidP="00497045">
      <w:pPr>
        <w:suppressAutoHyphens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  <w:t>Članak 1.</w:t>
      </w:r>
    </w:p>
    <w:p w14:paraId="4F67F617" w14:textId="77777777" w:rsidR="00497045" w:rsidRPr="00952929" w:rsidRDefault="00497045" w:rsidP="00497045">
      <w:pPr>
        <w:suppressAutoHyphens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val="hr-HR" w:eastAsia="en-GB"/>
        </w:rPr>
      </w:pPr>
    </w:p>
    <w:p w14:paraId="54CE3EBD" w14:textId="0CBC83BB" w:rsidR="00394FFB" w:rsidRPr="00952929" w:rsidRDefault="00EE4FD7" w:rsidP="00497045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Ovaj ugovor sklapa se na temelju </w:t>
      </w:r>
      <w:r w:rsidR="00394FFB" w:rsidRPr="00952929">
        <w:rPr>
          <w:rFonts w:ascii="Arial" w:eastAsia="Arial Unicode MS" w:hAnsi="Arial" w:cs="Arial"/>
          <w:snapToGrid w:val="0"/>
        </w:rPr>
        <w:t>Odluk</w:t>
      </w:r>
      <w:r w:rsidRPr="00952929">
        <w:rPr>
          <w:rFonts w:ascii="Arial" w:eastAsia="Arial Unicode MS" w:hAnsi="Arial" w:cs="Arial"/>
          <w:snapToGrid w:val="0"/>
        </w:rPr>
        <w:t>e</w:t>
      </w:r>
      <w:r w:rsidR="00394FFB" w:rsidRPr="00952929">
        <w:rPr>
          <w:rFonts w:ascii="Arial" w:eastAsia="Arial Unicode MS" w:hAnsi="Arial" w:cs="Arial"/>
          <w:snapToGrid w:val="0"/>
        </w:rPr>
        <w:t xml:space="preserve"> o dodjeli potpore od [</w:t>
      </w:r>
      <w:r w:rsidR="00394FFB" w:rsidRPr="00000B2C">
        <w:rPr>
          <w:rFonts w:ascii="Arial" w:eastAsia="Arial Unicode MS" w:hAnsi="Arial" w:cs="Arial"/>
          <w:snapToGrid w:val="0"/>
          <w:highlight w:val="lightGray"/>
        </w:rPr>
        <w:t>datum</w:t>
      </w:r>
      <w:r w:rsidR="00394FFB" w:rsidRPr="00952929">
        <w:rPr>
          <w:rFonts w:ascii="Arial" w:eastAsia="Arial Unicode MS" w:hAnsi="Arial" w:cs="Arial"/>
          <w:snapToGrid w:val="0"/>
        </w:rPr>
        <w:t xml:space="preserve">], KLASA: </w:t>
      </w:r>
      <w:r w:rsidR="00394FFB" w:rsidRPr="00000B2C">
        <w:rPr>
          <w:rFonts w:ascii="Arial" w:eastAsia="Arial Unicode MS" w:hAnsi="Arial" w:cs="Arial"/>
          <w:snapToGrid w:val="0"/>
          <w:highlight w:val="lightGray"/>
        </w:rPr>
        <w:t>---</w:t>
      </w:r>
      <w:r w:rsidR="00394FFB" w:rsidRPr="00952929">
        <w:rPr>
          <w:rFonts w:ascii="Arial" w:eastAsia="Arial Unicode MS" w:hAnsi="Arial" w:cs="Arial"/>
          <w:snapToGrid w:val="0"/>
        </w:rPr>
        <w:t xml:space="preserve">, URBROJ: </w:t>
      </w:r>
      <w:r w:rsidR="00394FFB" w:rsidRPr="00000B2C">
        <w:rPr>
          <w:rFonts w:ascii="Arial" w:eastAsia="Arial Unicode MS" w:hAnsi="Arial" w:cs="Arial"/>
          <w:snapToGrid w:val="0"/>
          <w:highlight w:val="lightGray"/>
        </w:rPr>
        <w:t>---</w:t>
      </w:r>
      <w:r w:rsidR="008124A8" w:rsidRPr="00952929">
        <w:rPr>
          <w:rFonts w:ascii="Arial" w:eastAsia="Arial Unicode MS" w:hAnsi="Arial" w:cs="Arial"/>
          <w:snapToGrid w:val="0"/>
        </w:rPr>
        <w:t>.</w:t>
      </w:r>
    </w:p>
    <w:p w14:paraId="43764209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</w:p>
    <w:p w14:paraId="42875788" w14:textId="7F911B3C" w:rsidR="00EE4FD7" w:rsidRPr="00952929" w:rsidRDefault="008124A8" w:rsidP="00497045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Korisnik se obvezuje osigurati sudjelovanje </w:t>
      </w:r>
      <w:r w:rsidR="009B133A" w:rsidRPr="00952929">
        <w:rPr>
          <w:rFonts w:ascii="Arial" w:eastAsia="Arial Unicode MS" w:hAnsi="Arial" w:cs="Arial"/>
          <w:snapToGrid w:val="0"/>
        </w:rPr>
        <w:t xml:space="preserve">sudionika </w:t>
      </w:r>
      <w:r w:rsidR="00151C01" w:rsidRPr="00952929">
        <w:rPr>
          <w:rFonts w:ascii="Arial" w:eastAsia="Arial Unicode MS" w:hAnsi="Arial" w:cs="Arial"/>
          <w:snapToGrid w:val="0"/>
        </w:rPr>
        <w:t xml:space="preserve">iz </w:t>
      </w:r>
      <w:r w:rsidR="00151C01" w:rsidRPr="00952929">
        <w:rPr>
          <w:rFonts w:ascii="Arial" w:eastAsia="Arial Unicode MS" w:hAnsi="Arial" w:cs="Arial"/>
          <w:b/>
          <w:bCs/>
          <w:i/>
          <w:iCs/>
          <w:snapToGrid w:val="0"/>
        </w:rPr>
        <w:t>Priloga 1.</w:t>
      </w:r>
      <w:r w:rsidR="00151C01" w:rsidRPr="00952929">
        <w:rPr>
          <w:rFonts w:ascii="Arial" w:eastAsia="Arial Unicode MS" w:hAnsi="Arial" w:cs="Arial"/>
          <w:i/>
          <w:iCs/>
          <w:snapToGrid w:val="0"/>
        </w:rPr>
        <w:t xml:space="preserve"> </w:t>
      </w:r>
      <w:r w:rsidR="00AF21F5" w:rsidRPr="00952929">
        <w:rPr>
          <w:rFonts w:ascii="Arial" w:eastAsia="Arial Unicode MS" w:hAnsi="Arial" w:cs="Arial"/>
          <w:i/>
          <w:iCs/>
          <w:snapToGrid w:val="0"/>
        </w:rPr>
        <w:t>– Popis sudionika na događaju umrežavanja</w:t>
      </w:r>
      <w:r w:rsidR="00AF21F5" w:rsidRPr="00952929">
        <w:rPr>
          <w:rFonts w:ascii="Arial" w:eastAsia="Arial Unicode MS" w:hAnsi="Arial" w:cs="Arial"/>
          <w:snapToGrid w:val="0"/>
        </w:rPr>
        <w:t xml:space="preserve">, koji će se održati </w:t>
      </w:r>
      <w:proofErr w:type="spellStart"/>
      <w:r w:rsidR="00D6210D" w:rsidRPr="00000B2C">
        <w:rPr>
          <w:rFonts w:ascii="Arial" w:eastAsia="Arial Unicode MS" w:hAnsi="Arial" w:cs="Arial"/>
          <w:snapToGrid w:val="0"/>
          <w:highlight w:val="lightGray"/>
        </w:rPr>
        <w:t>dd</w:t>
      </w:r>
      <w:proofErr w:type="spellEnd"/>
      <w:r w:rsidR="008209DA" w:rsidRPr="00000B2C">
        <w:rPr>
          <w:rFonts w:ascii="Arial" w:eastAsia="Arial Unicode MS" w:hAnsi="Arial" w:cs="Arial"/>
          <w:snapToGrid w:val="0"/>
          <w:highlight w:val="lightGray"/>
        </w:rPr>
        <w:t>.-</w:t>
      </w:r>
      <w:r w:rsidR="009A07F5" w:rsidRPr="00000B2C">
        <w:rPr>
          <w:rFonts w:ascii="Arial" w:eastAsia="Arial Unicode MS" w:hAnsi="Arial" w:cs="Arial"/>
          <w:snapToGrid w:val="0"/>
          <w:highlight w:val="lightGray"/>
        </w:rPr>
        <w:t xml:space="preserve"> </w:t>
      </w:r>
      <w:proofErr w:type="spellStart"/>
      <w:r w:rsidR="00D6210D" w:rsidRPr="00000B2C">
        <w:rPr>
          <w:rFonts w:ascii="Arial" w:eastAsia="Arial Unicode MS" w:hAnsi="Arial" w:cs="Arial"/>
          <w:snapToGrid w:val="0"/>
          <w:highlight w:val="lightGray"/>
        </w:rPr>
        <w:t>dd</w:t>
      </w:r>
      <w:proofErr w:type="spellEnd"/>
      <w:r w:rsidR="008209DA" w:rsidRPr="00000B2C">
        <w:rPr>
          <w:rFonts w:ascii="Arial" w:eastAsia="Arial Unicode MS" w:hAnsi="Arial" w:cs="Arial"/>
          <w:snapToGrid w:val="0"/>
          <w:highlight w:val="lightGray"/>
        </w:rPr>
        <w:t xml:space="preserve">. </w:t>
      </w:r>
      <w:r w:rsidR="00D6210D" w:rsidRPr="00000B2C">
        <w:rPr>
          <w:rFonts w:ascii="Arial" w:eastAsia="Arial Unicode MS" w:hAnsi="Arial" w:cs="Arial"/>
          <w:snapToGrid w:val="0"/>
          <w:highlight w:val="lightGray"/>
        </w:rPr>
        <w:t xml:space="preserve">mm </w:t>
      </w:r>
      <w:r w:rsidR="00164536" w:rsidRPr="00000B2C">
        <w:rPr>
          <w:rFonts w:ascii="Arial" w:eastAsia="Arial Unicode MS" w:hAnsi="Arial" w:cs="Arial"/>
          <w:snapToGrid w:val="0"/>
          <w:highlight w:val="lightGray"/>
        </w:rPr>
        <w:t>202x</w:t>
      </w:r>
      <w:r w:rsidR="008209DA" w:rsidRPr="00000B2C">
        <w:rPr>
          <w:rFonts w:ascii="Arial" w:eastAsia="Arial Unicode MS" w:hAnsi="Arial" w:cs="Arial"/>
          <w:snapToGrid w:val="0"/>
          <w:highlight w:val="lightGray"/>
        </w:rPr>
        <w:t>. godine</w:t>
      </w:r>
      <w:r w:rsidR="00AF21F5" w:rsidRPr="00000B2C">
        <w:rPr>
          <w:rFonts w:ascii="Arial" w:eastAsia="Arial Unicode MS" w:hAnsi="Arial" w:cs="Arial"/>
          <w:snapToGrid w:val="0"/>
          <w:highlight w:val="lightGray"/>
        </w:rPr>
        <w:t xml:space="preserve">, </w:t>
      </w:r>
      <w:r w:rsidR="008209DA" w:rsidRPr="00000B2C">
        <w:rPr>
          <w:rFonts w:ascii="Arial" w:eastAsia="Arial Unicode MS" w:hAnsi="Arial" w:cs="Arial"/>
          <w:snapToGrid w:val="0"/>
          <w:highlight w:val="lightGray"/>
        </w:rPr>
        <w:t xml:space="preserve">u </w:t>
      </w:r>
      <w:proofErr w:type="spellStart"/>
      <w:r w:rsidR="00E17CD1" w:rsidRPr="00000B2C">
        <w:rPr>
          <w:rFonts w:ascii="Arial" w:eastAsia="Arial Unicode MS" w:hAnsi="Arial" w:cs="Arial"/>
          <w:snapToGrid w:val="0"/>
          <w:highlight w:val="lightGray"/>
        </w:rPr>
        <w:t>Briselu</w:t>
      </w:r>
      <w:proofErr w:type="spellEnd"/>
      <w:r w:rsidR="00E17CD1" w:rsidRPr="00000B2C">
        <w:rPr>
          <w:rFonts w:ascii="Arial" w:eastAsia="Arial Unicode MS" w:hAnsi="Arial" w:cs="Arial"/>
          <w:snapToGrid w:val="0"/>
          <w:highlight w:val="lightGray"/>
        </w:rPr>
        <w:t xml:space="preserve"> (Belgija)</w:t>
      </w:r>
      <w:r w:rsidR="00AF21F5" w:rsidRPr="00000B2C">
        <w:rPr>
          <w:rFonts w:ascii="Arial" w:eastAsia="Arial Unicode MS" w:hAnsi="Arial" w:cs="Arial"/>
          <w:snapToGrid w:val="0"/>
        </w:rPr>
        <w:t xml:space="preserve">, pod nazivom </w:t>
      </w:r>
      <w:proofErr w:type="spellStart"/>
      <w:r w:rsidR="002A1B39" w:rsidRPr="00000B2C">
        <w:rPr>
          <w:rFonts w:ascii="Arial" w:eastAsia="Arial Unicode MS" w:hAnsi="Arial" w:cs="Arial"/>
          <w:i/>
          <w:iCs/>
          <w:snapToGrid w:val="0"/>
          <w:highlight w:val="lightGray"/>
        </w:rPr>
        <w:t>Brokerage</w:t>
      </w:r>
      <w:proofErr w:type="spellEnd"/>
      <w:r w:rsidR="002A1B39" w:rsidRPr="00000B2C">
        <w:rPr>
          <w:rFonts w:ascii="Arial" w:eastAsia="Arial Unicode MS" w:hAnsi="Arial" w:cs="Arial"/>
          <w:i/>
          <w:iCs/>
          <w:snapToGrid w:val="0"/>
          <w:highlight w:val="lightGray"/>
        </w:rPr>
        <w:t xml:space="preserve"> event for HE</w:t>
      </w:r>
      <w:r w:rsidR="008209DA" w:rsidRPr="00952929">
        <w:rPr>
          <w:rFonts w:ascii="Arial" w:eastAsia="Arial Unicode MS" w:hAnsi="Arial" w:cs="Arial"/>
          <w:snapToGrid w:val="0"/>
        </w:rPr>
        <w:t>.</w:t>
      </w:r>
    </w:p>
    <w:p w14:paraId="0E31A16E" w14:textId="77777777" w:rsidR="00497045" w:rsidRPr="00952929" w:rsidRDefault="00497045" w:rsidP="00497045">
      <w:pPr>
        <w:jc w:val="both"/>
        <w:rPr>
          <w:rFonts w:ascii="Arial" w:eastAsia="Arial Unicode MS" w:hAnsi="Arial" w:cs="Arial"/>
          <w:snapToGrid w:val="0"/>
          <w:lang w:val="hr-HR"/>
        </w:rPr>
      </w:pPr>
    </w:p>
    <w:p w14:paraId="50422A1E" w14:textId="5011D20C" w:rsidR="00D50255" w:rsidRPr="00952929" w:rsidRDefault="00D50255" w:rsidP="00497045">
      <w:pPr>
        <w:pStyle w:val="ListParagraph"/>
        <w:numPr>
          <w:ilvl w:val="0"/>
          <w:numId w:val="30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Times New Roman" w:hAnsi="Arial" w:cs="Arial"/>
          <w:snapToGrid w:val="0"/>
          <w:lang w:eastAsia="en-GB"/>
        </w:rPr>
        <w:t xml:space="preserve">Potpisivanjem Ugovora Korisnik pristaje na uvjete organizacije </w:t>
      </w:r>
      <w:r w:rsidR="00F81836" w:rsidRPr="00952929">
        <w:rPr>
          <w:rFonts w:ascii="Arial" w:eastAsia="Times New Roman" w:hAnsi="Arial" w:cs="Arial"/>
          <w:snapToGrid w:val="0"/>
          <w:lang w:eastAsia="en-GB"/>
        </w:rPr>
        <w:t>prijevoza</w:t>
      </w:r>
      <w:r w:rsidR="00841A4E" w:rsidRPr="00952929">
        <w:rPr>
          <w:rFonts w:ascii="Arial" w:eastAsia="Times New Roman" w:hAnsi="Arial" w:cs="Arial"/>
          <w:snapToGrid w:val="0"/>
          <w:lang w:eastAsia="en-GB"/>
        </w:rPr>
        <w:t xml:space="preserve"> i smještaja na događaj umrežavanja iz stavka 2. ovog članka u skladu s odredbama ovog Ugovora</w:t>
      </w:r>
      <w:r w:rsidRPr="00952929">
        <w:rPr>
          <w:rFonts w:ascii="Arial" w:eastAsia="Times New Roman" w:hAnsi="Arial" w:cs="Arial"/>
          <w:snapToGrid w:val="0"/>
          <w:lang w:eastAsia="en-GB"/>
        </w:rPr>
        <w:t>.</w:t>
      </w:r>
      <w:r w:rsidR="00982B69" w:rsidRPr="00952929">
        <w:rPr>
          <w:rFonts w:ascii="Arial" w:eastAsia="Times New Roman" w:hAnsi="Arial" w:cs="Arial"/>
          <w:snapToGrid w:val="0"/>
          <w:lang w:eastAsia="en-GB"/>
        </w:rPr>
        <w:t xml:space="preserve"> </w:t>
      </w:r>
    </w:p>
    <w:p w14:paraId="46A512E6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</w:p>
    <w:p w14:paraId="657B1EA0" w14:textId="7CCED670" w:rsidR="006548D1" w:rsidRPr="00952929" w:rsidRDefault="006548D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IZNOS POTPORE</w:t>
      </w:r>
    </w:p>
    <w:p w14:paraId="3F52CE45" w14:textId="0A52D883" w:rsidR="006548D1" w:rsidRPr="00952929" w:rsidRDefault="006548D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Članak 2.</w:t>
      </w:r>
    </w:p>
    <w:p w14:paraId="7F12EB7F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3E8C82A4" w14:textId="26057A74" w:rsidR="008525A6" w:rsidRPr="00952929" w:rsidRDefault="00E77A3E" w:rsidP="00497045">
      <w:pPr>
        <w:pStyle w:val="ListParagraph"/>
        <w:numPr>
          <w:ilvl w:val="0"/>
          <w:numId w:val="35"/>
        </w:num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  <w:r w:rsidRPr="00952929">
        <w:rPr>
          <w:rFonts w:ascii="Arial" w:eastAsia="Times New Roman" w:hAnsi="Arial" w:cs="Arial"/>
          <w:snapToGrid w:val="0"/>
          <w:lang w:eastAsia="en-GB"/>
        </w:rPr>
        <w:t xml:space="preserve">Agencija </w:t>
      </w:r>
      <w:r w:rsidR="00187926" w:rsidRPr="00952929">
        <w:rPr>
          <w:rFonts w:ascii="Arial" w:eastAsia="Times New Roman" w:hAnsi="Arial" w:cs="Arial"/>
          <w:snapToGrid w:val="0"/>
          <w:lang w:eastAsia="en-GB"/>
        </w:rPr>
        <w:t xml:space="preserve">dodjeljuje </w:t>
      </w:r>
      <w:r w:rsidRPr="00952929">
        <w:rPr>
          <w:rFonts w:ascii="Arial" w:eastAsia="Times New Roman" w:hAnsi="Arial" w:cs="Arial"/>
          <w:snapToGrid w:val="0"/>
          <w:lang w:eastAsia="en-GB"/>
        </w:rPr>
        <w:t xml:space="preserve">potporu </w:t>
      </w:r>
      <w:r w:rsidR="00187926" w:rsidRPr="00952929">
        <w:rPr>
          <w:rFonts w:ascii="Arial" w:eastAsia="Times New Roman" w:hAnsi="Arial" w:cs="Arial"/>
          <w:snapToGrid w:val="0"/>
          <w:lang w:eastAsia="en-GB"/>
        </w:rPr>
        <w:t xml:space="preserve">u obliku povrata prihvatljivih troškova smještaja i troškova prijevoza </w:t>
      </w:r>
      <w:r w:rsidR="008525A6" w:rsidRPr="00952929">
        <w:rPr>
          <w:rFonts w:ascii="Arial" w:eastAsia="Times New Roman" w:hAnsi="Arial" w:cs="Arial"/>
          <w:snapToGrid w:val="0"/>
          <w:lang w:eastAsia="en-GB"/>
        </w:rPr>
        <w:t>koji su stvarno nastali.</w:t>
      </w:r>
      <w:r w:rsidR="00187926" w:rsidRPr="00952929">
        <w:rPr>
          <w:rFonts w:ascii="Arial" w:eastAsia="Times New Roman" w:hAnsi="Arial" w:cs="Arial"/>
          <w:snapToGrid w:val="0"/>
          <w:lang w:eastAsia="en-GB"/>
        </w:rPr>
        <w:t xml:space="preserve"> </w:t>
      </w:r>
    </w:p>
    <w:p w14:paraId="23D5EF10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</w:p>
    <w:p w14:paraId="33F5E6EF" w14:textId="3B37800B" w:rsidR="00A0582B" w:rsidRPr="00952929" w:rsidRDefault="00874B86" w:rsidP="00497045">
      <w:pPr>
        <w:pStyle w:val="ListParagraph"/>
        <w:numPr>
          <w:ilvl w:val="0"/>
          <w:numId w:val="35"/>
        </w:num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  <w:r w:rsidRPr="00952929">
        <w:rPr>
          <w:rFonts w:ascii="Arial" w:eastAsia="Times New Roman" w:hAnsi="Arial" w:cs="Arial"/>
          <w:snapToGrid w:val="0"/>
          <w:lang w:eastAsia="en-GB"/>
        </w:rPr>
        <w:t>Agencija će Korisniku</w:t>
      </w:r>
      <w:r w:rsidR="002C69AA" w:rsidRPr="00952929">
        <w:rPr>
          <w:rFonts w:ascii="Arial" w:eastAsia="Times New Roman" w:hAnsi="Arial" w:cs="Arial"/>
          <w:snapToGrid w:val="0"/>
          <w:lang w:eastAsia="en-GB"/>
        </w:rPr>
        <w:t xml:space="preserve"> isplatiti potporu </w:t>
      </w:r>
      <w:r w:rsidRPr="00952929">
        <w:rPr>
          <w:rFonts w:ascii="Arial" w:eastAsia="Times New Roman" w:hAnsi="Arial" w:cs="Arial"/>
          <w:snapToGrid w:val="0"/>
          <w:lang w:eastAsia="en-GB"/>
        </w:rPr>
        <w:t xml:space="preserve">do iznosa 1.000,00 EUR </w:t>
      </w:r>
      <w:r w:rsidR="00E77A3E" w:rsidRPr="00952929">
        <w:rPr>
          <w:rFonts w:ascii="Arial" w:eastAsia="Times New Roman" w:hAnsi="Arial" w:cs="Arial"/>
          <w:snapToGrid w:val="0"/>
          <w:lang w:eastAsia="en-GB"/>
        </w:rPr>
        <w:t xml:space="preserve">(tisuću eura) </w:t>
      </w:r>
      <w:r w:rsidRPr="00952929">
        <w:rPr>
          <w:rFonts w:ascii="Arial" w:eastAsia="Times New Roman" w:hAnsi="Arial" w:cs="Arial"/>
          <w:snapToGrid w:val="0"/>
          <w:lang w:eastAsia="en-GB"/>
        </w:rPr>
        <w:t>po sudioniku</w:t>
      </w:r>
      <w:r w:rsidR="00652809" w:rsidRPr="00952929">
        <w:rPr>
          <w:rFonts w:ascii="Arial" w:eastAsia="Times New Roman" w:hAnsi="Arial" w:cs="Arial"/>
          <w:snapToGrid w:val="0"/>
          <w:lang w:eastAsia="en-GB"/>
        </w:rPr>
        <w:t>.</w:t>
      </w:r>
      <w:r w:rsidRPr="00952929" w:rsidDel="0080610C">
        <w:rPr>
          <w:rFonts w:ascii="Arial" w:eastAsia="Times New Roman" w:hAnsi="Arial" w:cs="Arial"/>
          <w:snapToGrid w:val="0"/>
          <w:lang w:eastAsia="en-GB"/>
        </w:rPr>
        <w:t xml:space="preserve"> </w:t>
      </w:r>
    </w:p>
    <w:p w14:paraId="16E01494" w14:textId="77777777" w:rsidR="00497045" w:rsidRPr="00952929" w:rsidRDefault="00497045" w:rsidP="00497045">
      <w:pPr>
        <w:jc w:val="both"/>
        <w:rPr>
          <w:rFonts w:ascii="Arial" w:eastAsia="Times New Roman" w:hAnsi="Arial" w:cs="Arial"/>
          <w:snapToGrid w:val="0"/>
          <w:lang w:val="pl-PL" w:eastAsia="en-GB"/>
        </w:rPr>
      </w:pPr>
    </w:p>
    <w:p w14:paraId="1BE4C619" w14:textId="6BE085AE" w:rsidR="00551119" w:rsidRPr="00952929" w:rsidRDefault="0038526D" w:rsidP="00497045">
      <w:pPr>
        <w:pStyle w:val="ListParagraph"/>
        <w:numPr>
          <w:ilvl w:val="0"/>
          <w:numId w:val="35"/>
        </w:numPr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  <w:r w:rsidRPr="00952929">
        <w:rPr>
          <w:rFonts w:ascii="Arial" w:eastAsia="Times New Roman" w:hAnsi="Arial" w:cs="Arial"/>
          <w:lang w:eastAsia="en-GB"/>
        </w:rPr>
        <w:t>P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 xml:space="preserve">otpora </w:t>
      </w:r>
      <w:r w:rsidRPr="00952929">
        <w:rPr>
          <w:rFonts w:ascii="Arial" w:eastAsia="Times New Roman" w:hAnsi="Arial" w:cs="Arial"/>
          <w:lang w:eastAsia="en-GB"/>
        </w:rPr>
        <w:t xml:space="preserve">će se 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>isplatit</w:t>
      </w:r>
      <w:r w:rsidRPr="00952929">
        <w:rPr>
          <w:rFonts w:ascii="Arial" w:eastAsia="Times New Roman" w:hAnsi="Arial" w:cs="Arial"/>
          <w:lang w:eastAsia="en-GB"/>
        </w:rPr>
        <w:t>i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 xml:space="preserve"> iz sredstava predviđenih projektom</w:t>
      </w:r>
      <w:r w:rsidR="00C536BD" w:rsidRPr="00952929">
        <w:rPr>
          <w:rFonts w:ascii="Arial" w:eastAsia="Times New Roman" w:hAnsi="Arial" w:cs="Arial"/>
          <w:snapToGrid w:val="0"/>
          <w:lang w:eastAsia="en-GB"/>
        </w:rPr>
        <w:t xml:space="preserve"> u okviru programa Obzor Europa, pod nazivom</w:t>
      </w:r>
      <w:r w:rsidR="00551119" w:rsidRPr="00952929">
        <w:rPr>
          <w:rFonts w:ascii="Arial" w:eastAsia="Times New Roman" w:hAnsi="Arial" w:cs="Arial"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Transnational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network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of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national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contact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points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(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NCPs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) for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widening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participation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and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strengthening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the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r w:rsidR="00310A04">
        <w:rPr>
          <w:rFonts w:ascii="Arial" w:eastAsia="Times New Roman" w:hAnsi="Arial" w:cs="Arial"/>
          <w:i/>
          <w:iCs/>
          <w:snapToGrid w:val="0"/>
          <w:lang w:eastAsia="en-GB"/>
        </w:rPr>
        <w:t>E</w:t>
      </w:r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uropean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research</w:t>
      </w:r>
      <w:proofErr w:type="spellEnd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 xml:space="preserve"> </w:t>
      </w:r>
      <w:proofErr w:type="spellStart"/>
      <w:r w:rsidR="00FF5776" w:rsidRPr="00952929">
        <w:rPr>
          <w:rFonts w:ascii="Arial" w:eastAsia="Times New Roman" w:hAnsi="Arial" w:cs="Arial"/>
          <w:i/>
          <w:iCs/>
          <w:snapToGrid w:val="0"/>
          <w:lang w:eastAsia="en-GB"/>
        </w:rPr>
        <w:t>area</w:t>
      </w:r>
      <w:proofErr w:type="spellEnd"/>
      <w:r w:rsidR="00FF5776" w:rsidRPr="00952929">
        <w:rPr>
          <w:rFonts w:ascii="Arial" w:eastAsia="Times New Roman" w:hAnsi="Arial" w:cs="Arial"/>
          <w:snapToGrid w:val="0"/>
          <w:lang w:eastAsia="en-GB"/>
        </w:rPr>
        <w:t>, broj</w:t>
      </w:r>
      <w:r w:rsidR="007638D3" w:rsidRPr="00952929">
        <w:rPr>
          <w:rFonts w:ascii="Arial" w:eastAsia="Times New Roman" w:hAnsi="Arial" w:cs="Arial"/>
          <w:snapToGrid w:val="0"/>
          <w:lang w:eastAsia="en-GB"/>
        </w:rPr>
        <w:t xml:space="preserve"> projekta</w:t>
      </w:r>
      <w:r w:rsidR="00FF5776" w:rsidRPr="00952929">
        <w:rPr>
          <w:rFonts w:ascii="Arial" w:eastAsia="Times New Roman" w:hAnsi="Arial" w:cs="Arial"/>
          <w:snapToGrid w:val="0"/>
          <w:lang w:eastAsia="en-GB"/>
        </w:rPr>
        <w:t xml:space="preserve"> 101055286</w:t>
      </w:r>
      <w:r w:rsidR="00481CF7" w:rsidRPr="00952929">
        <w:rPr>
          <w:rFonts w:ascii="Arial" w:eastAsia="Times New Roman" w:hAnsi="Arial" w:cs="Arial"/>
          <w:snapToGrid w:val="0"/>
          <w:lang w:eastAsia="en-GB"/>
        </w:rPr>
        <w:t xml:space="preserve"> (NCP_WIDERA.NET)</w:t>
      </w:r>
      <w:r w:rsidR="00FF5776" w:rsidRPr="00952929">
        <w:rPr>
          <w:rFonts w:ascii="Arial" w:eastAsia="Times New Roman" w:hAnsi="Arial" w:cs="Arial"/>
          <w:snapToGrid w:val="0"/>
          <w:lang w:eastAsia="en-GB"/>
        </w:rPr>
        <w:t>.</w:t>
      </w:r>
    </w:p>
    <w:p w14:paraId="4E003959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snapToGrid w:val="0"/>
          <w:lang w:eastAsia="en-GB"/>
        </w:rPr>
      </w:pPr>
    </w:p>
    <w:p w14:paraId="5D3DE713" w14:textId="6B21C0DC" w:rsidR="00A0379E" w:rsidRPr="00952929" w:rsidRDefault="00A0379E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bookmarkStart w:id="2" w:name="_Toc72340512"/>
      <w:bookmarkStart w:id="3" w:name="_Toc72341016"/>
      <w:bookmarkStart w:id="4" w:name="_Toc72341281"/>
      <w:bookmarkStart w:id="5" w:name="_Toc72341698"/>
      <w:bookmarkStart w:id="6" w:name="_Toc72341797"/>
      <w:bookmarkStart w:id="7" w:name="_Toc72341897"/>
      <w:bookmarkStart w:id="8" w:name="_Toc72341997"/>
      <w:bookmarkStart w:id="9" w:name="_Toc72342096"/>
      <w:bookmarkStart w:id="10" w:name="_Toc72342197"/>
      <w:bookmarkStart w:id="11" w:name="_Toc72342295"/>
      <w:bookmarkStart w:id="12" w:name="_Toc72342393"/>
      <w:bookmarkStart w:id="13" w:name="_Toc72342491"/>
      <w:bookmarkStart w:id="14" w:name="_Toc72342590"/>
      <w:bookmarkStart w:id="15" w:name="_Toc72498942"/>
      <w:bookmarkStart w:id="16" w:name="_Toc72340513"/>
      <w:bookmarkStart w:id="17" w:name="_Toc72341017"/>
      <w:bookmarkStart w:id="18" w:name="_Toc72341282"/>
      <w:bookmarkStart w:id="19" w:name="_Toc72341699"/>
      <w:bookmarkStart w:id="20" w:name="_Toc72341798"/>
      <w:bookmarkStart w:id="21" w:name="_Toc72341898"/>
      <w:bookmarkStart w:id="22" w:name="_Toc72341998"/>
      <w:bookmarkStart w:id="23" w:name="_Toc72342097"/>
      <w:bookmarkStart w:id="24" w:name="_Toc72342198"/>
      <w:bookmarkStart w:id="25" w:name="_Toc72342296"/>
      <w:bookmarkStart w:id="26" w:name="_Toc72342394"/>
      <w:bookmarkStart w:id="27" w:name="_Toc72342492"/>
      <w:bookmarkStart w:id="28" w:name="_Toc72342591"/>
      <w:bookmarkStart w:id="29" w:name="_Toc72498943"/>
      <w:bookmarkStart w:id="30" w:name="_Toc72340514"/>
      <w:bookmarkStart w:id="31" w:name="_Toc72341018"/>
      <w:bookmarkStart w:id="32" w:name="_Toc72341283"/>
      <w:bookmarkStart w:id="33" w:name="_Toc72341700"/>
      <w:bookmarkStart w:id="34" w:name="_Toc72341799"/>
      <w:bookmarkStart w:id="35" w:name="_Toc72341899"/>
      <w:bookmarkStart w:id="36" w:name="_Toc72341999"/>
      <w:bookmarkStart w:id="37" w:name="_Toc72342098"/>
      <w:bookmarkStart w:id="38" w:name="_Toc72342199"/>
      <w:bookmarkStart w:id="39" w:name="_Toc72342297"/>
      <w:bookmarkStart w:id="40" w:name="_Toc72342395"/>
      <w:bookmarkStart w:id="41" w:name="_Toc72342493"/>
      <w:bookmarkStart w:id="42" w:name="_Toc72342592"/>
      <w:bookmarkStart w:id="43" w:name="_Toc72498944"/>
      <w:bookmarkStart w:id="44" w:name="_Toc72340515"/>
      <w:bookmarkStart w:id="45" w:name="_Toc72341019"/>
      <w:bookmarkStart w:id="46" w:name="_Toc72341284"/>
      <w:bookmarkStart w:id="47" w:name="_Toc72341701"/>
      <w:bookmarkStart w:id="48" w:name="_Toc72341800"/>
      <w:bookmarkStart w:id="49" w:name="_Toc72341900"/>
      <w:bookmarkStart w:id="50" w:name="_Toc72342000"/>
      <w:bookmarkStart w:id="51" w:name="_Toc72342099"/>
      <w:bookmarkStart w:id="52" w:name="_Toc72342200"/>
      <w:bookmarkStart w:id="53" w:name="_Toc72342298"/>
      <w:bookmarkStart w:id="54" w:name="_Toc72342396"/>
      <w:bookmarkStart w:id="55" w:name="_Toc72342494"/>
      <w:bookmarkStart w:id="56" w:name="_Toc72342593"/>
      <w:bookmarkStart w:id="57" w:name="_Toc72498945"/>
      <w:bookmarkStart w:id="58" w:name="_Toc72340516"/>
      <w:bookmarkStart w:id="59" w:name="_Toc72341020"/>
      <w:bookmarkStart w:id="60" w:name="_Toc72341285"/>
      <w:bookmarkStart w:id="61" w:name="_Toc72341702"/>
      <w:bookmarkStart w:id="62" w:name="_Toc72341801"/>
      <w:bookmarkStart w:id="63" w:name="_Toc72341901"/>
      <w:bookmarkStart w:id="64" w:name="_Toc72342001"/>
      <w:bookmarkStart w:id="65" w:name="_Toc72342100"/>
      <w:bookmarkStart w:id="66" w:name="_Toc72342201"/>
      <w:bookmarkStart w:id="67" w:name="_Toc72342299"/>
      <w:bookmarkStart w:id="68" w:name="_Toc72342397"/>
      <w:bookmarkStart w:id="69" w:name="_Toc72342495"/>
      <w:bookmarkStart w:id="70" w:name="_Toc72342594"/>
      <w:bookmarkStart w:id="71" w:name="_Toc72498946"/>
      <w:bookmarkStart w:id="72" w:name="_Toc72340517"/>
      <w:bookmarkStart w:id="73" w:name="_Toc72341021"/>
      <w:bookmarkStart w:id="74" w:name="_Toc72341286"/>
      <w:bookmarkStart w:id="75" w:name="_Toc72341703"/>
      <w:bookmarkStart w:id="76" w:name="_Toc72341802"/>
      <w:bookmarkStart w:id="77" w:name="_Toc72341902"/>
      <w:bookmarkStart w:id="78" w:name="_Toc72342002"/>
      <w:bookmarkStart w:id="79" w:name="_Toc72342101"/>
      <w:bookmarkStart w:id="80" w:name="_Toc72342202"/>
      <w:bookmarkStart w:id="81" w:name="_Toc72342300"/>
      <w:bookmarkStart w:id="82" w:name="_Toc72342398"/>
      <w:bookmarkStart w:id="83" w:name="_Toc72342496"/>
      <w:bookmarkStart w:id="84" w:name="_Toc72342595"/>
      <w:bookmarkStart w:id="85" w:name="_Toc72498947"/>
      <w:bookmarkStart w:id="86" w:name="_Toc72340518"/>
      <w:bookmarkStart w:id="87" w:name="_Toc72341022"/>
      <w:bookmarkStart w:id="88" w:name="_Toc72341287"/>
      <w:bookmarkStart w:id="89" w:name="_Toc72341704"/>
      <w:bookmarkStart w:id="90" w:name="_Toc72341803"/>
      <w:bookmarkStart w:id="91" w:name="_Toc72341903"/>
      <w:bookmarkStart w:id="92" w:name="_Toc72342003"/>
      <w:bookmarkStart w:id="93" w:name="_Toc72342102"/>
      <w:bookmarkStart w:id="94" w:name="_Toc72342203"/>
      <w:bookmarkStart w:id="95" w:name="_Toc72342301"/>
      <w:bookmarkStart w:id="96" w:name="_Toc72342399"/>
      <w:bookmarkStart w:id="97" w:name="_Toc72342497"/>
      <w:bookmarkStart w:id="98" w:name="_Toc72342596"/>
      <w:bookmarkStart w:id="99" w:name="_Toc72498948"/>
      <w:bookmarkStart w:id="100" w:name="_Toc72340519"/>
      <w:bookmarkStart w:id="101" w:name="_Toc72341023"/>
      <w:bookmarkStart w:id="102" w:name="_Toc72341288"/>
      <w:bookmarkStart w:id="103" w:name="_Toc72341705"/>
      <w:bookmarkStart w:id="104" w:name="_Toc72341804"/>
      <w:bookmarkStart w:id="105" w:name="_Toc72341904"/>
      <w:bookmarkStart w:id="106" w:name="_Toc72342004"/>
      <w:bookmarkStart w:id="107" w:name="_Toc72342103"/>
      <w:bookmarkStart w:id="108" w:name="_Toc72342204"/>
      <w:bookmarkStart w:id="109" w:name="_Toc72342302"/>
      <w:bookmarkStart w:id="110" w:name="_Toc72342400"/>
      <w:bookmarkStart w:id="111" w:name="_Toc72342498"/>
      <w:bookmarkStart w:id="112" w:name="_Toc72342597"/>
      <w:bookmarkStart w:id="113" w:name="_Toc72498949"/>
      <w:bookmarkStart w:id="114" w:name="_Toc72340520"/>
      <w:bookmarkStart w:id="115" w:name="_Toc72341024"/>
      <w:bookmarkStart w:id="116" w:name="_Toc72341289"/>
      <w:bookmarkStart w:id="117" w:name="_Toc72341706"/>
      <w:bookmarkStart w:id="118" w:name="_Toc72341805"/>
      <w:bookmarkStart w:id="119" w:name="_Toc72341905"/>
      <w:bookmarkStart w:id="120" w:name="_Toc72342005"/>
      <w:bookmarkStart w:id="121" w:name="_Toc72342104"/>
      <w:bookmarkStart w:id="122" w:name="_Toc72342205"/>
      <w:bookmarkStart w:id="123" w:name="_Toc72342303"/>
      <w:bookmarkStart w:id="124" w:name="_Toc72342401"/>
      <w:bookmarkStart w:id="125" w:name="_Toc72342499"/>
      <w:bookmarkStart w:id="126" w:name="_Toc72342598"/>
      <w:bookmarkStart w:id="127" w:name="_Toc72498950"/>
      <w:bookmarkStart w:id="128" w:name="_Toc72340521"/>
      <w:bookmarkStart w:id="129" w:name="_Toc72341025"/>
      <w:bookmarkStart w:id="130" w:name="_Toc72341290"/>
      <w:bookmarkStart w:id="131" w:name="_Toc72341707"/>
      <w:bookmarkStart w:id="132" w:name="_Toc72341806"/>
      <w:bookmarkStart w:id="133" w:name="_Toc72341906"/>
      <w:bookmarkStart w:id="134" w:name="_Toc72342006"/>
      <w:bookmarkStart w:id="135" w:name="_Toc72342105"/>
      <w:bookmarkStart w:id="136" w:name="_Toc72342206"/>
      <w:bookmarkStart w:id="137" w:name="_Toc72342304"/>
      <w:bookmarkStart w:id="138" w:name="_Toc72342402"/>
      <w:bookmarkStart w:id="139" w:name="_Toc72342500"/>
      <w:bookmarkStart w:id="140" w:name="_Toc72342599"/>
      <w:bookmarkStart w:id="141" w:name="_Toc72498951"/>
      <w:bookmarkStart w:id="142" w:name="_Toc72340522"/>
      <w:bookmarkStart w:id="143" w:name="_Toc72341026"/>
      <w:bookmarkStart w:id="144" w:name="_Toc72341291"/>
      <w:bookmarkStart w:id="145" w:name="_Toc72341708"/>
      <w:bookmarkStart w:id="146" w:name="_Toc72341807"/>
      <w:bookmarkStart w:id="147" w:name="_Toc72341907"/>
      <w:bookmarkStart w:id="148" w:name="_Toc72342007"/>
      <w:bookmarkStart w:id="149" w:name="_Toc72342106"/>
      <w:bookmarkStart w:id="150" w:name="_Toc72342207"/>
      <w:bookmarkStart w:id="151" w:name="_Toc72342305"/>
      <w:bookmarkStart w:id="152" w:name="_Toc72342403"/>
      <w:bookmarkStart w:id="153" w:name="_Toc72342501"/>
      <w:bookmarkStart w:id="154" w:name="_Toc72342600"/>
      <w:bookmarkStart w:id="155" w:name="_Toc72498952"/>
      <w:bookmarkStart w:id="156" w:name="_Toc72340523"/>
      <w:bookmarkStart w:id="157" w:name="_Toc72341027"/>
      <w:bookmarkStart w:id="158" w:name="_Toc72341292"/>
      <w:bookmarkStart w:id="159" w:name="_Toc72341709"/>
      <w:bookmarkStart w:id="160" w:name="_Toc72341808"/>
      <w:bookmarkStart w:id="161" w:name="_Toc72341908"/>
      <w:bookmarkStart w:id="162" w:name="_Toc72342008"/>
      <w:bookmarkStart w:id="163" w:name="_Toc72342107"/>
      <w:bookmarkStart w:id="164" w:name="_Toc72342208"/>
      <w:bookmarkStart w:id="165" w:name="_Toc72342306"/>
      <w:bookmarkStart w:id="166" w:name="_Toc72342404"/>
      <w:bookmarkStart w:id="167" w:name="_Toc72342502"/>
      <w:bookmarkStart w:id="168" w:name="_Toc72342601"/>
      <w:bookmarkStart w:id="169" w:name="_Toc72498953"/>
      <w:bookmarkStart w:id="170" w:name="_Toc72340524"/>
      <w:bookmarkStart w:id="171" w:name="_Toc72341028"/>
      <w:bookmarkStart w:id="172" w:name="_Toc72341293"/>
      <w:bookmarkStart w:id="173" w:name="_Toc72341710"/>
      <w:bookmarkStart w:id="174" w:name="_Toc72341809"/>
      <w:bookmarkStart w:id="175" w:name="_Toc72341909"/>
      <w:bookmarkStart w:id="176" w:name="_Toc72342009"/>
      <w:bookmarkStart w:id="177" w:name="_Toc72342108"/>
      <w:bookmarkStart w:id="178" w:name="_Toc72342209"/>
      <w:bookmarkStart w:id="179" w:name="_Toc72342307"/>
      <w:bookmarkStart w:id="180" w:name="_Toc72342405"/>
      <w:bookmarkStart w:id="181" w:name="_Toc72342503"/>
      <w:bookmarkStart w:id="182" w:name="_Toc72342602"/>
      <w:bookmarkStart w:id="183" w:name="_Toc72498954"/>
      <w:bookmarkStart w:id="184" w:name="_Toc72340525"/>
      <w:bookmarkStart w:id="185" w:name="_Toc72341029"/>
      <w:bookmarkStart w:id="186" w:name="_Toc72341294"/>
      <w:bookmarkStart w:id="187" w:name="_Toc72341711"/>
      <w:bookmarkStart w:id="188" w:name="_Toc72341810"/>
      <w:bookmarkStart w:id="189" w:name="_Toc72341910"/>
      <w:bookmarkStart w:id="190" w:name="_Toc72342010"/>
      <w:bookmarkStart w:id="191" w:name="_Toc72342109"/>
      <w:bookmarkStart w:id="192" w:name="_Toc72342210"/>
      <w:bookmarkStart w:id="193" w:name="_Toc72342308"/>
      <w:bookmarkStart w:id="194" w:name="_Toc72342406"/>
      <w:bookmarkStart w:id="195" w:name="_Toc72342504"/>
      <w:bookmarkStart w:id="196" w:name="_Toc72342603"/>
      <w:bookmarkStart w:id="197" w:name="_Toc72498955"/>
      <w:bookmarkStart w:id="198" w:name="_Toc72340526"/>
      <w:bookmarkStart w:id="199" w:name="_Toc72341030"/>
      <w:bookmarkStart w:id="200" w:name="_Toc72341295"/>
      <w:bookmarkStart w:id="201" w:name="_Toc72341712"/>
      <w:bookmarkStart w:id="202" w:name="_Toc72341811"/>
      <w:bookmarkStart w:id="203" w:name="_Toc72341911"/>
      <w:bookmarkStart w:id="204" w:name="_Toc72342011"/>
      <w:bookmarkStart w:id="205" w:name="_Toc72342110"/>
      <w:bookmarkStart w:id="206" w:name="_Toc72342211"/>
      <w:bookmarkStart w:id="207" w:name="_Toc72342309"/>
      <w:bookmarkStart w:id="208" w:name="_Toc72342407"/>
      <w:bookmarkStart w:id="209" w:name="_Toc72342505"/>
      <w:bookmarkStart w:id="210" w:name="_Toc72342604"/>
      <w:bookmarkStart w:id="211" w:name="_Toc72498956"/>
      <w:bookmarkStart w:id="212" w:name="_Toc72340527"/>
      <w:bookmarkStart w:id="213" w:name="_Toc72341031"/>
      <w:bookmarkStart w:id="214" w:name="_Toc72341296"/>
      <w:bookmarkStart w:id="215" w:name="_Toc72341713"/>
      <w:bookmarkStart w:id="216" w:name="_Toc72341812"/>
      <w:bookmarkStart w:id="217" w:name="_Toc72341912"/>
      <w:bookmarkStart w:id="218" w:name="_Toc72342012"/>
      <w:bookmarkStart w:id="219" w:name="_Toc72342111"/>
      <w:bookmarkStart w:id="220" w:name="_Toc72342212"/>
      <w:bookmarkStart w:id="221" w:name="_Toc72342310"/>
      <w:bookmarkStart w:id="222" w:name="_Toc72342408"/>
      <w:bookmarkStart w:id="223" w:name="_Toc72342506"/>
      <w:bookmarkStart w:id="224" w:name="_Toc72342605"/>
      <w:bookmarkStart w:id="225" w:name="_Toc72498957"/>
      <w:bookmarkStart w:id="226" w:name="_Toc72340528"/>
      <w:bookmarkStart w:id="227" w:name="_Toc72341032"/>
      <w:bookmarkStart w:id="228" w:name="_Toc72341297"/>
      <w:bookmarkStart w:id="229" w:name="_Toc72341714"/>
      <w:bookmarkStart w:id="230" w:name="_Toc72341813"/>
      <w:bookmarkStart w:id="231" w:name="_Toc72341913"/>
      <w:bookmarkStart w:id="232" w:name="_Toc72342013"/>
      <w:bookmarkStart w:id="233" w:name="_Toc72342112"/>
      <w:bookmarkStart w:id="234" w:name="_Toc72342213"/>
      <w:bookmarkStart w:id="235" w:name="_Toc72342311"/>
      <w:bookmarkStart w:id="236" w:name="_Toc72342409"/>
      <w:bookmarkStart w:id="237" w:name="_Toc72342507"/>
      <w:bookmarkStart w:id="238" w:name="_Toc72342606"/>
      <w:bookmarkStart w:id="239" w:name="_Toc72498958"/>
      <w:bookmarkStart w:id="240" w:name="_Toc72340529"/>
      <w:bookmarkStart w:id="241" w:name="_Toc72341033"/>
      <w:bookmarkStart w:id="242" w:name="_Toc72341298"/>
      <w:bookmarkStart w:id="243" w:name="_Toc72341715"/>
      <w:bookmarkStart w:id="244" w:name="_Toc72341814"/>
      <w:bookmarkStart w:id="245" w:name="_Toc72341914"/>
      <w:bookmarkStart w:id="246" w:name="_Toc72342014"/>
      <w:bookmarkStart w:id="247" w:name="_Toc72342113"/>
      <w:bookmarkStart w:id="248" w:name="_Toc72342214"/>
      <w:bookmarkStart w:id="249" w:name="_Toc72342312"/>
      <w:bookmarkStart w:id="250" w:name="_Toc72342410"/>
      <w:bookmarkStart w:id="251" w:name="_Toc72342508"/>
      <w:bookmarkStart w:id="252" w:name="_Toc72342607"/>
      <w:bookmarkStart w:id="253" w:name="_Toc72498959"/>
      <w:bookmarkStart w:id="254" w:name="_Toc72340530"/>
      <w:bookmarkStart w:id="255" w:name="_Toc72341034"/>
      <w:bookmarkStart w:id="256" w:name="_Toc72341299"/>
      <w:bookmarkStart w:id="257" w:name="_Toc72341716"/>
      <w:bookmarkStart w:id="258" w:name="_Toc72341815"/>
      <w:bookmarkStart w:id="259" w:name="_Toc72341915"/>
      <w:bookmarkStart w:id="260" w:name="_Toc72342015"/>
      <w:bookmarkStart w:id="261" w:name="_Toc72342114"/>
      <w:bookmarkStart w:id="262" w:name="_Toc72342215"/>
      <w:bookmarkStart w:id="263" w:name="_Toc72342313"/>
      <w:bookmarkStart w:id="264" w:name="_Toc72342411"/>
      <w:bookmarkStart w:id="265" w:name="_Toc72342509"/>
      <w:bookmarkStart w:id="266" w:name="_Toc72342608"/>
      <w:bookmarkStart w:id="267" w:name="_Toc72498960"/>
      <w:bookmarkStart w:id="268" w:name="_Toc72340531"/>
      <w:bookmarkStart w:id="269" w:name="_Toc72341035"/>
      <w:bookmarkStart w:id="270" w:name="_Toc72341300"/>
      <w:bookmarkStart w:id="271" w:name="_Toc72341717"/>
      <w:bookmarkStart w:id="272" w:name="_Toc72341816"/>
      <w:bookmarkStart w:id="273" w:name="_Toc72341916"/>
      <w:bookmarkStart w:id="274" w:name="_Toc72342016"/>
      <w:bookmarkStart w:id="275" w:name="_Toc72342115"/>
      <w:bookmarkStart w:id="276" w:name="_Toc72342216"/>
      <w:bookmarkStart w:id="277" w:name="_Toc72342314"/>
      <w:bookmarkStart w:id="278" w:name="_Toc72342412"/>
      <w:bookmarkStart w:id="279" w:name="_Toc72342510"/>
      <w:bookmarkStart w:id="280" w:name="_Toc72342609"/>
      <w:bookmarkStart w:id="281" w:name="_Toc72498961"/>
      <w:bookmarkStart w:id="282" w:name="_Toc72340532"/>
      <w:bookmarkStart w:id="283" w:name="_Toc72341036"/>
      <w:bookmarkStart w:id="284" w:name="_Toc72341301"/>
      <w:bookmarkStart w:id="285" w:name="_Toc72341718"/>
      <w:bookmarkStart w:id="286" w:name="_Toc72341817"/>
      <w:bookmarkStart w:id="287" w:name="_Toc72341917"/>
      <w:bookmarkStart w:id="288" w:name="_Toc72342017"/>
      <w:bookmarkStart w:id="289" w:name="_Toc72342116"/>
      <w:bookmarkStart w:id="290" w:name="_Toc72342217"/>
      <w:bookmarkStart w:id="291" w:name="_Toc72342315"/>
      <w:bookmarkStart w:id="292" w:name="_Toc72342413"/>
      <w:bookmarkStart w:id="293" w:name="_Toc72342511"/>
      <w:bookmarkStart w:id="294" w:name="_Toc72342610"/>
      <w:bookmarkStart w:id="295" w:name="_Toc72498962"/>
      <w:bookmarkStart w:id="296" w:name="_Toc72340533"/>
      <w:bookmarkStart w:id="297" w:name="_Toc72341037"/>
      <w:bookmarkStart w:id="298" w:name="_Toc72341302"/>
      <w:bookmarkStart w:id="299" w:name="_Toc72341719"/>
      <w:bookmarkStart w:id="300" w:name="_Toc72341818"/>
      <w:bookmarkStart w:id="301" w:name="_Toc72341918"/>
      <w:bookmarkStart w:id="302" w:name="_Toc72342018"/>
      <w:bookmarkStart w:id="303" w:name="_Toc72342117"/>
      <w:bookmarkStart w:id="304" w:name="_Toc72342218"/>
      <w:bookmarkStart w:id="305" w:name="_Toc72342316"/>
      <w:bookmarkStart w:id="306" w:name="_Toc72342414"/>
      <w:bookmarkStart w:id="307" w:name="_Toc72342512"/>
      <w:bookmarkStart w:id="308" w:name="_Toc72342611"/>
      <w:bookmarkStart w:id="309" w:name="_Toc72498963"/>
      <w:bookmarkStart w:id="310" w:name="_Toc72340534"/>
      <w:bookmarkStart w:id="311" w:name="_Toc72341038"/>
      <w:bookmarkStart w:id="312" w:name="_Toc72341303"/>
      <w:bookmarkStart w:id="313" w:name="_Toc72341720"/>
      <w:bookmarkStart w:id="314" w:name="_Toc72341819"/>
      <w:bookmarkStart w:id="315" w:name="_Toc72341919"/>
      <w:bookmarkStart w:id="316" w:name="_Toc72342019"/>
      <w:bookmarkStart w:id="317" w:name="_Toc72342118"/>
      <w:bookmarkStart w:id="318" w:name="_Toc72342219"/>
      <w:bookmarkStart w:id="319" w:name="_Toc72342317"/>
      <w:bookmarkStart w:id="320" w:name="_Toc72342415"/>
      <w:bookmarkStart w:id="321" w:name="_Toc72342513"/>
      <w:bookmarkStart w:id="322" w:name="_Toc72342612"/>
      <w:bookmarkStart w:id="323" w:name="_Toc72498964"/>
      <w:bookmarkStart w:id="324" w:name="_Toc72340535"/>
      <w:bookmarkStart w:id="325" w:name="_Toc72341039"/>
      <w:bookmarkStart w:id="326" w:name="_Toc72341304"/>
      <w:bookmarkStart w:id="327" w:name="_Toc72341721"/>
      <w:bookmarkStart w:id="328" w:name="_Toc72341820"/>
      <w:bookmarkStart w:id="329" w:name="_Toc72341920"/>
      <w:bookmarkStart w:id="330" w:name="_Toc72342020"/>
      <w:bookmarkStart w:id="331" w:name="_Toc72342119"/>
      <w:bookmarkStart w:id="332" w:name="_Toc72342220"/>
      <w:bookmarkStart w:id="333" w:name="_Toc72342318"/>
      <w:bookmarkStart w:id="334" w:name="_Toc72342416"/>
      <w:bookmarkStart w:id="335" w:name="_Toc72342514"/>
      <w:bookmarkStart w:id="336" w:name="_Toc72342613"/>
      <w:bookmarkStart w:id="337" w:name="_Toc72498965"/>
      <w:bookmarkStart w:id="338" w:name="_Toc72340536"/>
      <w:bookmarkStart w:id="339" w:name="_Toc72341040"/>
      <w:bookmarkStart w:id="340" w:name="_Toc72341305"/>
      <w:bookmarkStart w:id="341" w:name="_Toc72341722"/>
      <w:bookmarkStart w:id="342" w:name="_Toc72341821"/>
      <w:bookmarkStart w:id="343" w:name="_Toc72341921"/>
      <w:bookmarkStart w:id="344" w:name="_Toc72342021"/>
      <w:bookmarkStart w:id="345" w:name="_Toc72342120"/>
      <w:bookmarkStart w:id="346" w:name="_Toc72342221"/>
      <w:bookmarkStart w:id="347" w:name="_Toc72342319"/>
      <w:bookmarkStart w:id="348" w:name="_Toc72342417"/>
      <w:bookmarkStart w:id="349" w:name="_Toc72342515"/>
      <w:bookmarkStart w:id="350" w:name="_Toc72342614"/>
      <w:bookmarkStart w:id="351" w:name="_Toc72498966"/>
      <w:bookmarkStart w:id="352" w:name="_Toc72340537"/>
      <w:bookmarkStart w:id="353" w:name="_Toc72341041"/>
      <w:bookmarkStart w:id="354" w:name="_Toc72341306"/>
      <w:bookmarkStart w:id="355" w:name="_Toc72341723"/>
      <w:bookmarkStart w:id="356" w:name="_Toc72341822"/>
      <w:bookmarkStart w:id="357" w:name="_Toc72341922"/>
      <w:bookmarkStart w:id="358" w:name="_Toc72342022"/>
      <w:bookmarkStart w:id="359" w:name="_Toc72342121"/>
      <w:bookmarkStart w:id="360" w:name="_Toc72342222"/>
      <w:bookmarkStart w:id="361" w:name="_Toc72342320"/>
      <w:bookmarkStart w:id="362" w:name="_Toc72342418"/>
      <w:bookmarkStart w:id="363" w:name="_Toc72342516"/>
      <w:bookmarkStart w:id="364" w:name="_Toc72342615"/>
      <w:bookmarkStart w:id="365" w:name="_Toc72498967"/>
      <w:bookmarkStart w:id="366" w:name="_Toc72340538"/>
      <w:bookmarkStart w:id="367" w:name="_Toc72341042"/>
      <w:bookmarkStart w:id="368" w:name="_Toc72341307"/>
      <w:bookmarkStart w:id="369" w:name="_Toc72341724"/>
      <w:bookmarkStart w:id="370" w:name="_Toc72341823"/>
      <w:bookmarkStart w:id="371" w:name="_Toc72341923"/>
      <w:bookmarkStart w:id="372" w:name="_Toc72342023"/>
      <w:bookmarkStart w:id="373" w:name="_Toc72342122"/>
      <w:bookmarkStart w:id="374" w:name="_Toc72342223"/>
      <w:bookmarkStart w:id="375" w:name="_Toc72342321"/>
      <w:bookmarkStart w:id="376" w:name="_Toc72342419"/>
      <w:bookmarkStart w:id="377" w:name="_Toc72342517"/>
      <w:bookmarkStart w:id="378" w:name="_Toc72342616"/>
      <w:bookmarkStart w:id="379" w:name="_Toc72498968"/>
      <w:bookmarkStart w:id="380" w:name="_Toc72340539"/>
      <w:bookmarkStart w:id="381" w:name="_Toc72341043"/>
      <w:bookmarkStart w:id="382" w:name="_Toc72341308"/>
      <w:bookmarkStart w:id="383" w:name="_Toc72341725"/>
      <w:bookmarkStart w:id="384" w:name="_Toc72341824"/>
      <w:bookmarkStart w:id="385" w:name="_Toc72341924"/>
      <w:bookmarkStart w:id="386" w:name="_Toc72342024"/>
      <w:bookmarkStart w:id="387" w:name="_Toc72342123"/>
      <w:bookmarkStart w:id="388" w:name="_Toc72342224"/>
      <w:bookmarkStart w:id="389" w:name="_Toc72342322"/>
      <w:bookmarkStart w:id="390" w:name="_Toc72342420"/>
      <w:bookmarkStart w:id="391" w:name="_Toc72342518"/>
      <w:bookmarkStart w:id="392" w:name="_Toc72342617"/>
      <w:bookmarkStart w:id="393" w:name="_Toc72498969"/>
      <w:bookmarkStart w:id="394" w:name="_Toc72340540"/>
      <w:bookmarkStart w:id="395" w:name="_Toc72341044"/>
      <w:bookmarkStart w:id="396" w:name="_Toc72341309"/>
      <w:bookmarkStart w:id="397" w:name="_Toc72341726"/>
      <w:bookmarkStart w:id="398" w:name="_Toc72341825"/>
      <w:bookmarkStart w:id="399" w:name="_Toc72341925"/>
      <w:bookmarkStart w:id="400" w:name="_Toc72342025"/>
      <w:bookmarkStart w:id="401" w:name="_Toc72342124"/>
      <w:bookmarkStart w:id="402" w:name="_Toc72342225"/>
      <w:bookmarkStart w:id="403" w:name="_Toc72342323"/>
      <w:bookmarkStart w:id="404" w:name="_Toc72342421"/>
      <w:bookmarkStart w:id="405" w:name="_Toc72342519"/>
      <w:bookmarkStart w:id="406" w:name="_Toc72342618"/>
      <w:bookmarkStart w:id="407" w:name="_Toc72498970"/>
      <w:bookmarkStart w:id="408" w:name="_Toc72340541"/>
      <w:bookmarkStart w:id="409" w:name="_Toc72341045"/>
      <w:bookmarkStart w:id="410" w:name="_Toc72341310"/>
      <w:bookmarkStart w:id="411" w:name="_Toc72341727"/>
      <w:bookmarkStart w:id="412" w:name="_Toc72341826"/>
      <w:bookmarkStart w:id="413" w:name="_Toc72341926"/>
      <w:bookmarkStart w:id="414" w:name="_Toc72342026"/>
      <w:bookmarkStart w:id="415" w:name="_Toc72342125"/>
      <w:bookmarkStart w:id="416" w:name="_Toc72342226"/>
      <w:bookmarkStart w:id="417" w:name="_Toc72342324"/>
      <w:bookmarkStart w:id="418" w:name="_Toc72342422"/>
      <w:bookmarkStart w:id="419" w:name="_Toc72342520"/>
      <w:bookmarkStart w:id="420" w:name="_Toc72342619"/>
      <w:bookmarkStart w:id="421" w:name="_Toc72498971"/>
      <w:bookmarkStart w:id="422" w:name="_Toc72340542"/>
      <w:bookmarkStart w:id="423" w:name="_Toc72341046"/>
      <w:bookmarkStart w:id="424" w:name="_Toc72341311"/>
      <w:bookmarkStart w:id="425" w:name="_Toc72341728"/>
      <w:bookmarkStart w:id="426" w:name="_Toc72341827"/>
      <w:bookmarkStart w:id="427" w:name="_Toc72341927"/>
      <w:bookmarkStart w:id="428" w:name="_Toc72342027"/>
      <w:bookmarkStart w:id="429" w:name="_Toc72342126"/>
      <w:bookmarkStart w:id="430" w:name="_Toc72342227"/>
      <w:bookmarkStart w:id="431" w:name="_Toc72342325"/>
      <w:bookmarkStart w:id="432" w:name="_Toc72342423"/>
      <w:bookmarkStart w:id="433" w:name="_Toc72342521"/>
      <w:bookmarkStart w:id="434" w:name="_Toc72342620"/>
      <w:bookmarkStart w:id="435" w:name="_Toc72498972"/>
      <w:bookmarkStart w:id="436" w:name="_Toc72340543"/>
      <w:bookmarkStart w:id="437" w:name="_Toc72341047"/>
      <w:bookmarkStart w:id="438" w:name="_Toc72341312"/>
      <w:bookmarkStart w:id="439" w:name="_Toc72341729"/>
      <w:bookmarkStart w:id="440" w:name="_Toc72341828"/>
      <w:bookmarkStart w:id="441" w:name="_Toc72341928"/>
      <w:bookmarkStart w:id="442" w:name="_Toc72342028"/>
      <w:bookmarkStart w:id="443" w:name="_Toc72342127"/>
      <w:bookmarkStart w:id="444" w:name="_Toc72342228"/>
      <w:bookmarkStart w:id="445" w:name="_Toc72342326"/>
      <w:bookmarkStart w:id="446" w:name="_Toc72342424"/>
      <w:bookmarkStart w:id="447" w:name="_Toc72342522"/>
      <w:bookmarkStart w:id="448" w:name="_Toc72342621"/>
      <w:bookmarkStart w:id="449" w:name="_Toc72498973"/>
      <w:bookmarkStart w:id="450" w:name="_Toc72340544"/>
      <w:bookmarkStart w:id="451" w:name="_Toc72341048"/>
      <w:bookmarkStart w:id="452" w:name="_Toc72341313"/>
      <w:bookmarkStart w:id="453" w:name="_Toc72341730"/>
      <w:bookmarkStart w:id="454" w:name="_Toc72341829"/>
      <w:bookmarkStart w:id="455" w:name="_Toc72341929"/>
      <w:bookmarkStart w:id="456" w:name="_Toc72342029"/>
      <w:bookmarkStart w:id="457" w:name="_Toc72342128"/>
      <w:bookmarkStart w:id="458" w:name="_Toc72342229"/>
      <w:bookmarkStart w:id="459" w:name="_Toc72342327"/>
      <w:bookmarkStart w:id="460" w:name="_Toc72342425"/>
      <w:bookmarkStart w:id="461" w:name="_Toc72342523"/>
      <w:bookmarkStart w:id="462" w:name="_Toc72342622"/>
      <w:bookmarkStart w:id="463" w:name="_Toc72498974"/>
      <w:bookmarkStart w:id="464" w:name="_Toc72340545"/>
      <w:bookmarkStart w:id="465" w:name="_Toc72341049"/>
      <w:bookmarkStart w:id="466" w:name="_Toc72341314"/>
      <w:bookmarkStart w:id="467" w:name="_Toc72341731"/>
      <w:bookmarkStart w:id="468" w:name="_Toc72341830"/>
      <w:bookmarkStart w:id="469" w:name="_Toc72341930"/>
      <w:bookmarkStart w:id="470" w:name="_Toc72342030"/>
      <w:bookmarkStart w:id="471" w:name="_Toc72342129"/>
      <w:bookmarkStart w:id="472" w:name="_Toc72342230"/>
      <w:bookmarkStart w:id="473" w:name="_Toc72342328"/>
      <w:bookmarkStart w:id="474" w:name="_Toc72342426"/>
      <w:bookmarkStart w:id="475" w:name="_Toc72342524"/>
      <w:bookmarkStart w:id="476" w:name="_Toc72342623"/>
      <w:bookmarkStart w:id="477" w:name="_Toc72498975"/>
      <w:bookmarkStart w:id="478" w:name="_Toc72340546"/>
      <w:bookmarkStart w:id="479" w:name="_Toc72341050"/>
      <w:bookmarkStart w:id="480" w:name="_Toc72341315"/>
      <w:bookmarkStart w:id="481" w:name="_Toc72341732"/>
      <w:bookmarkStart w:id="482" w:name="_Toc72341831"/>
      <w:bookmarkStart w:id="483" w:name="_Toc72341931"/>
      <w:bookmarkStart w:id="484" w:name="_Toc72342031"/>
      <w:bookmarkStart w:id="485" w:name="_Toc72342130"/>
      <w:bookmarkStart w:id="486" w:name="_Toc72342231"/>
      <w:bookmarkStart w:id="487" w:name="_Toc72342329"/>
      <w:bookmarkStart w:id="488" w:name="_Toc72342427"/>
      <w:bookmarkStart w:id="489" w:name="_Toc72342525"/>
      <w:bookmarkStart w:id="490" w:name="_Toc72342624"/>
      <w:bookmarkStart w:id="491" w:name="_Toc72498976"/>
      <w:bookmarkStart w:id="492" w:name="_Toc72340547"/>
      <w:bookmarkStart w:id="493" w:name="_Toc72341051"/>
      <w:bookmarkStart w:id="494" w:name="_Toc72341316"/>
      <w:bookmarkStart w:id="495" w:name="_Toc72341733"/>
      <w:bookmarkStart w:id="496" w:name="_Toc72341832"/>
      <w:bookmarkStart w:id="497" w:name="_Toc72341932"/>
      <w:bookmarkStart w:id="498" w:name="_Toc72342032"/>
      <w:bookmarkStart w:id="499" w:name="_Toc72342131"/>
      <w:bookmarkStart w:id="500" w:name="_Toc72342232"/>
      <w:bookmarkStart w:id="501" w:name="_Toc72342330"/>
      <w:bookmarkStart w:id="502" w:name="_Toc72342428"/>
      <w:bookmarkStart w:id="503" w:name="_Toc72342526"/>
      <w:bookmarkStart w:id="504" w:name="_Toc72342625"/>
      <w:bookmarkStart w:id="505" w:name="_Toc72498977"/>
      <w:bookmarkStart w:id="506" w:name="_Toc72340548"/>
      <w:bookmarkStart w:id="507" w:name="_Toc72341052"/>
      <w:bookmarkStart w:id="508" w:name="_Toc72341317"/>
      <w:bookmarkStart w:id="509" w:name="_Toc72341734"/>
      <w:bookmarkStart w:id="510" w:name="_Toc72341833"/>
      <w:bookmarkStart w:id="511" w:name="_Toc72341933"/>
      <w:bookmarkStart w:id="512" w:name="_Toc72342033"/>
      <w:bookmarkStart w:id="513" w:name="_Toc72342132"/>
      <w:bookmarkStart w:id="514" w:name="_Toc72342233"/>
      <w:bookmarkStart w:id="515" w:name="_Toc72342331"/>
      <w:bookmarkStart w:id="516" w:name="_Toc72342429"/>
      <w:bookmarkStart w:id="517" w:name="_Toc72342527"/>
      <w:bookmarkStart w:id="518" w:name="_Toc72342626"/>
      <w:bookmarkStart w:id="519" w:name="_Toc72498978"/>
      <w:bookmarkStart w:id="520" w:name="_Toc72340549"/>
      <w:bookmarkStart w:id="521" w:name="_Toc72341053"/>
      <w:bookmarkStart w:id="522" w:name="_Toc72341318"/>
      <w:bookmarkStart w:id="523" w:name="_Toc72341735"/>
      <w:bookmarkStart w:id="524" w:name="_Toc72341834"/>
      <w:bookmarkStart w:id="525" w:name="_Toc72341934"/>
      <w:bookmarkStart w:id="526" w:name="_Toc72342034"/>
      <w:bookmarkStart w:id="527" w:name="_Toc72342133"/>
      <w:bookmarkStart w:id="528" w:name="_Toc72342234"/>
      <w:bookmarkStart w:id="529" w:name="_Toc72342332"/>
      <w:bookmarkStart w:id="530" w:name="_Toc72342430"/>
      <w:bookmarkStart w:id="531" w:name="_Toc72342528"/>
      <w:bookmarkStart w:id="532" w:name="_Toc72342627"/>
      <w:bookmarkStart w:id="533" w:name="_Toc72498979"/>
      <w:bookmarkStart w:id="534" w:name="_Toc72340550"/>
      <w:bookmarkStart w:id="535" w:name="_Toc72341054"/>
      <w:bookmarkStart w:id="536" w:name="_Toc72341319"/>
      <w:bookmarkStart w:id="537" w:name="_Toc72341736"/>
      <w:bookmarkStart w:id="538" w:name="_Toc72341835"/>
      <w:bookmarkStart w:id="539" w:name="_Toc72341935"/>
      <w:bookmarkStart w:id="540" w:name="_Toc72342035"/>
      <w:bookmarkStart w:id="541" w:name="_Toc72342134"/>
      <w:bookmarkStart w:id="542" w:name="_Toc72342235"/>
      <w:bookmarkStart w:id="543" w:name="_Toc72342333"/>
      <w:bookmarkStart w:id="544" w:name="_Toc72342431"/>
      <w:bookmarkStart w:id="545" w:name="_Toc72342529"/>
      <w:bookmarkStart w:id="546" w:name="_Toc72342628"/>
      <w:bookmarkStart w:id="547" w:name="_Toc72498980"/>
      <w:bookmarkStart w:id="548" w:name="_Toc72340551"/>
      <w:bookmarkStart w:id="549" w:name="_Toc72341055"/>
      <w:bookmarkStart w:id="550" w:name="_Toc72341320"/>
      <w:bookmarkStart w:id="551" w:name="_Toc72341737"/>
      <w:bookmarkStart w:id="552" w:name="_Toc72341836"/>
      <w:bookmarkStart w:id="553" w:name="_Toc72341936"/>
      <w:bookmarkStart w:id="554" w:name="_Toc72342036"/>
      <w:bookmarkStart w:id="555" w:name="_Toc72342135"/>
      <w:bookmarkStart w:id="556" w:name="_Toc72342236"/>
      <w:bookmarkStart w:id="557" w:name="_Toc72342334"/>
      <w:bookmarkStart w:id="558" w:name="_Toc72342432"/>
      <w:bookmarkStart w:id="559" w:name="_Toc72342530"/>
      <w:bookmarkStart w:id="560" w:name="_Toc72342629"/>
      <w:bookmarkStart w:id="561" w:name="_Toc72498981"/>
      <w:bookmarkStart w:id="562" w:name="_Toc72340552"/>
      <w:bookmarkStart w:id="563" w:name="_Toc72341056"/>
      <w:bookmarkStart w:id="564" w:name="_Toc72341321"/>
      <w:bookmarkStart w:id="565" w:name="_Toc72341738"/>
      <w:bookmarkStart w:id="566" w:name="_Toc72341837"/>
      <w:bookmarkStart w:id="567" w:name="_Toc72341937"/>
      <w:bookmarkStart w:id="568" w:name="_Toc72342037"/>
      <w:bookmarkStart w:id="569" w:name="_Toc72342136"/>
      <w:bookmarkStart w:id="570" w:name="_Toc72342237"/>
      <w:bookmarkStart w:id="571" w:name="_Toc72342335"/>
      <w:bookmarkStart w:id="572" w:name="_Toc72342433"/>
      <w:bookmarkStart w:id="573" w:name="_Toc72342531"/>
      <w:bookmarkStart w:id="574" w:name="_Toc72342630"/>
      <w:bookmarkStart w:id="575" w:name="_Toc72498982"/>
      <w:bookmarkStart w:id="576" w:name="_Toc72340553"/>
      <w:bookmarkStart w:id="577" w:name="_Toc72341057"/>
      <w:bookmarkStart w:id="578" w:name="_Toc72341322"/>
      <w:bookmarkStart w:id="579" w:name="_Toc72341739"/>
      <w:bookmarkStart w:id="580" w:name="_Toc72341838"/>
      <w:bookmarkStart w:id="581" w:name="_Toc72341938"/>
      <w:bookmarkStart w:id="582" w:name="_Toc72342038"/>
      <w:bookmarkStart w:id="583" w:name="_Toc72342137"/>
      <w:bookmarkStart w:id="584" w:name="_Toc72342238"/>
      <w:bookmarkStart w:id="585" w:name="_Toc72342336"/>
      <w:bookmarkStart w:id="586" w:name="_Toc72342434"/>
      <w:bookmarkStart w:id="587" w:name="_Toc72342532"/>
      <w:bookmarkStart w:id="588" w:name="_Toc72342631"/>
      <w:bookmarkStart w:id="589" w:name="_Toc72498983"/>
      <w:bookmarkStart w:id="590" w:name="_Toc72340554"/>
      <w:bookmarkStart w:id="591" w:name="_Toc72341058"/>
      <w:bookmarkStart w:id="592" w:name="_Toc72341323"/>
      <w:bookmarkStart w:id="593" w:name="_Toc72341740"/>
      <w:bookmarkStart w:id="594" w:name="_Toc72341839"/>
      <w:bookmarkStart w:id="595" w:name="_Toc72341939"/>
      <w:bookmarkStart w:id="596" w:name="_Toc72342039"/>
      <w:bookmarkStart w:id="597" w:name="_Toc72342138"/>
      <w:bookmarkStart w:id="598" w:name="_Toc72342239"/>
      <w:bookmarkStart w:id="599" w:name="_Toc72342337"/>
      <w:bookmarkStart w:id="600" w:name="_Toc72342435"/>
      <w:bookmarkStart w:id="601" w:name="_Toc72342533"/>
      <w:bookmarkStart w:id="602" w:name="_Toc72342632"/>
      <w:bookmarkStart w:id="603" w:name="_Toc72498984"/>
      <w:bookmarkStart w:id="604" w:name="_Toc72340555"/>
      <w:bookmarkStart w:id="605" w:name="_Toc72341059"/>
      <w:bookmarkStart w:id="606" w:name="_Toc72341324"/>
      <w:bookmarkStart w:id="607" w:name="_Toc72341741"/>
      <w:bookmarkStart w:id="608" w:name="_Toc72341840"/>
      <w:bookmarkStart w:id="609" w:name="_Toc72341940"/>
      <w:bookmarkStart w:id="610" w:name="_Toc72342040"/>
      <w:bookmarkStart w:id="611" w:name="_Toc72342139"/>
      <w:bookmarkStart w:id="612" w:name="_Toc72342240"/>
      <w:bookmarkStart w:id="613" w:name="_Toc72342338"/>
      <w:bookmarkStart w:id="614" w:name="_Toc72342436"/>
      <w:bookmarkStart w:id="615" w:name="_Toc72342534"/>
      <w:bookmarkStart w:id="616" w:name="_Toc72342633"/>
      <w:bookmarkStart w:id="617" w:name="_Toc72498985"/>
      <w:bookmarkStart w:id="618" w:name="_Toc72340556"/>
      <w:bookmarkStart w:id="619" w:name="_Toc72341060"/>
      <w:bookmarkStart w:id="620" w:name="_Toc72341325"/>
      <w:bookmarkStart w:id="621" w:name="_Toc72341742"/>
      <w:bookmarkStart w:id="622" w:name="_Toc72341841"/>
      <w:bookmarkStart w:id="623" w:name="_Toc72341941"/>
      <w:bookmarkStart w:id="624" w:name="_Toc72342041"/>
      <w:bookmarkStart w:id="625" w:name="_Toc72342140"/>
      <w:bookmarkStart w:id="626" w:name="_Toc72342241"/>
      <w:bookmarkStart w:id="627" w:name="_Toc72342339"/>
      <w:bookmarkStart w:id="628" w:name="_Toc72342437"/>
      <w:bookmarkStart w:id="629" w:name="_Toc72342535"/>
      <w:bookmarkStart w:id="630" w:name="_Toc72342634"/>
      <w:bookmarkStart w:id="631" w:name="_Toc72498986"/>
      <w:bookmarkStart w:id="632" w:name="_Toc72340557"/>
      <w:bookmarkStart w:id="633" w:name="_Toc72341061"/>
      <w:bookmarkStart w:id="634" w:name="_Toc72341326"/>
      <w:bookmarkStart w:id="635" w:name="_Toc72341743"/>
      <w:bookmarkStart w:id="636" w:name="_Toc72341842"/>
      <w:bookmarkStart w:id="637" w:name="_Toc72341942"/>
      <w:bookmarkStart w:id="638" w:name="_Toc72342042"/>
      <w:bookmarkStart w:id="639" w:name="_Toc72342141"/>
      <w:bookmarkStart w:id="640" w:name="_Toc72342242"/>
      <w:bookmarkStart w:id="641" w:name="_Toc72342340"/>
      <w:bookmarkStart w:id="642" w:name="_Toc72342438"/>
      <w:bookmarkStart w:id="643" w:name="_Toc72342536"/>
      <w:bookmarkStart w:id="644" w:name="_Toc72342635"/>
      <w:bookmarkStart w:id="645" w:name="_Toc72498987"/>
      <w:bookmarkStart w:id="646" w:name="_Toc72340558"/>
      <w:bookmarkStart w:id="647" w:name="_Toc72341062"/>
      <w:bookmarkStart w:id="648" w:name="_Toc72341327"/>
      <w:bookmarkStart w:id="649" w:name="_Toc72341744"/>
      <w:bookmarkStart w:id="650" w:name="_Toc72341843"/>
      <w:bookmarkStart w:id="651" w:name="_Toc72341943"/>
      <w:bookmarkStart w:id="652" w:name="_Toc72342043"/>
      <w:bookmarkStart w:id="653" w:name="_Toc72342142"/>
      <w:bookmarkStart w:id="654" w:name="_Toc72342243"/>
      <w:bookmarkStart w:id="655" w:name="_Toc72342341"/>
      <w:bookmarkStart w:id="656" w:name="_Toc72342439"/>
      <w:bookmarkStart w:id="657" w:name="_Toc72342537"/>
      <w:bookmarkStart w:id="658" w:name="_Toc72342636"/>
      <w:bookmarkStart w:id="659" w:name="_Toc72498988"/>
      <w:bookmarkStart w:id="660" w:name="_Toc72340559"/>
      <w:bookmarkStart w:id="661" w:name="_Toc72341063"/>
      <w:bookmarkStart w:id="662" w:name="_Toc72341328"/>
      <w:bookmarkStart w:id="663" w:name="_Toc72341745"/>
      <w:bookmarkStart w:id="664" w:name="_Toc72341844"/>
      <w:bookmarkStart w:id="665" w:name="_Toc72341944"/>
      <w:bookmarkStart w:id="666" w:name="_Toc72342044"/>
      <w:bookmarkStart w:id="667" w:name="_Toc72342143"/>
      <w:bookmarkStart w:id="668" w:name="_Toc72342244"/>
      <w:bookmarkStart w:id="669" w:name="_Toc72342342"/>
      <w:bookmarkStart w:id="670" w:name="_Toc72342440"/>
      <w:bookmarkStart w:id="671" w:name="_Toc72342538"/>
      <w:bookmarkStart w:id="672" w:name="_Toc72342637"/>
      <w:bookmarkStart w:id="673" w:name="_Toc72498989"/>
      <w:bookmarkStart w:id="674" w:name="_Toc72340560"/>
      <w:bookmarkStart w:id="675" w:name="_Toc72341064"/>
      <w:bookmarkStart w:id="676" w:name="_Toc72341329"/>
      <w:bookmarkStart w:id="677" w:name="_Toc72341746"/>
      <w:bookmarkStart w:id="678" w:name="_Toc72341845"/>
      <w:bookmarkStart w:id="679" w:name="_Toc72341945"/>
      <w:bookmarkStart w:id="680" w:name="_Toc72342045"/>
      <w:bookmarkStart w:id="681" w:name="_Toc72342144"/>
      <w:bookmarkStart w:id="682" w:name="_Toc72342245"/>
      <w:bookmarkStart w:id="683" w:name="_Toc72342343"/>
      <w:bookmarkStart w:id="684" w:name="_Toc72342441"/>
      <w:bookmarkStart w:id="685" w:name="_Toc72342539"/>
      <w:bookmarkStart w:id="686" w:name="_Toc72342638"/>
      <w:bookmarkStart w:id="687" w:name="_Toc72498990"/>
      <w:bookmarkStart w:id="688" w:name="_Toc72340561"/>
      <w:bookmarkStart w:id="689" w:name="_Toc72341065"/>
      <w:bookmarkStart w:id="690" w:name="_Toc72341330"/>
      <w:bookmarkStart w:id="691" w:name="_Toc72341747"/>
      <w:bookmarkStart w:id="692" w:name="_Toc72341846"/>
      <w:bookmarkStart w:id="693" w:name="_Toc72341946"/>
      <w:bookmarkStart w:id="694" w:name="_Toc72342046"/>
      <w:bookmarkStart w:id="695" w:name="_Toc72342145"/>
      <w:bookmarkStart w:id="696" w:name="_Toc72342246"/>
      <w:bookmarkStart w:id="697" w:name="_Toc72342344"/>
      <w:bookmarkStart w:id="698" w:name="_Toc72342442"/>
      <w:bookmarkStart w:id="699" w:name="_Toc72342540"/>
      <w:bookmarkStart w:id="700" w:name="_Toc72342639"/>
      <w:bookmarkStart w:id="701" w:name="_Toc72498991"/>
      <w:bookmarkStart w:id="702" w:name="_Toc72340562"/>
      <w:bookmarkStart w:id="703" w:name="_Toc72341066"/>
      <w:bookmarkStart w:id="704" w:name="_Toc72341331"/>
      <w:bookmarkStart w:id="705" w:name="_Toc72341748"/>
      <w:bookmarkStart w:id="706" w:name="_Toc72341847"/>
      <w:bookmarkStart w:id="707" w:name="_Toc72341947"/>
      <w:bookmarkStart w:id="708" w:name="_Toc72342047"/>
      <w:bookmarkStart w:id="709" w:name="_Toc72342146"/>
      <w:bookmarkStart w:id="710" w:name="_Toc72342247"/>
      <w:bookmarkStart w:id="711" w:name="_Toc72342345"/>
      <w:bookmarkStart w:id="712" w:name="_Toc72342443"/>
      <w:bookmarkStart w:id="713" w:name="_Toc72342541"/>
      <w:bookmarkStart w:id="714" w:name="_Toc72342640"/>
      <w:bookmarkStart w:id="715" w:name="_Toc72498992"/>
      <w:bookmarkStart w:id="716" w:name="_Toc72340563"/>
      <w:bookmarkStart w:id="717" w:name="_Toc72341067"/>
      <w:bookmarkStart w:id="718" w:name="_Toc72341332"/>
      <w:bookmarkStart w:id="719" w:name="_Toc72341749"/>
      <w:bookmarkStart w:id="720" w:name="_Toc72341848"/>
      <w:bookmarkStart w:id="721" w:name="_Toc72341948"/>
      <w:bookmarkStart w:id="722" w:name="_Toc72342048"/>
      <w:bookmarkStart w:id="723" w:name="_Toc72342147"/>
      <w:bookmarkStart w:id="724" w:name="_Toc72342248"/>
      <w:bookmarkStart w:id="725" w:name="_Toc72342346"/>
      <w:bookmarkStart w:id="726" w:name="_Toc72342444"/>
      <w:bookmarkStart w:id="727" w:name="_Toc72342542"/>
      <w:bookmarkStart w:id="728" w:name="_Toc72342641"/>
      <w:bookmarkStart w:id="729" w:name="_Toc72498993"/>
      <w:bookmarkStart w:id="730" w:name="_Toc72340564"/>
      <w:bookmarkStart w:id="731" w:name="_Toc72341068"/>
      <w:bookmarkStart w:id="732" w:name="_Toc72341333"/>
      <w:bookmarkStart w:id="733" w:name="_Toc72341750"/>
      <w:bookmarkStart w:id="734" w:name="_Toc72341849"/>
      <w:bookmarkStart w:id="735" w:name="_Toc72341949"/>
      <w:bookmarkStart w:id="736" w:name="_Toc72342049"/>
      <w:bookmarkStart w:id="737" w:name="_Toc72342148"/>
      <w:bookmarkStart w:id="738" w:name="_Toc72342249"/>
      <w:bookmarkStart w:id="739" w:name="_Toc72342347"/>
      <w:bookmarkStart w:id="740" w:name="_Toc72342445"/>
      <w:bookmarkStart w:id="741" w:name="_Toc72342543"/>
      <w:bookmarkStart w:id="742" w:name="_Toc72342642"/>
      <w:bookmarkStart w:id="743" w:name="_Toc72498994"/>
      <w:bookmarkStart w:id="744" w:name="_Toc72340565"/>
      <w:bookmarkStart w:id="745" w:name="_Toc72341069"/>
      <w:bookmarkStart w:id="746" w:name="_Toc72341334"/>
      <w:bookmarkStart w:id="747" w:name="_Toc72341751"/>
      <w:bookmarkStart w:id="748" w:name="_Toc72341850"/>
      <w:bookmarkStart w:id="749" w:name="_Toc72341950"/>
      <w:bookmarkStart w:id="750" w:name="_Toc72342050"/>
      <w:bookmarkStart w:id="751" w:name="_Toc72342149"/>
      <w:bookmarkStart w:id="752" w:name="_Toc72342250"/>
      <w:bookmarkStart w:id="753" w:name="_Toc72342348"/>
      <w:bookmarkStart w:id="754" w:name="_Toc72342446"/>
      <w:bookmarkStart w:id="755" w:name="_Toc72342544"/>
      <w:bookmarkStart w:id="756" w:name="_Toc72342643"/>
      <w:bookmarkStart w:id="757" w:name="_Toc72498995"/>
      <w:bookmarkStart w:id="758" w:name="_Toc72340566"/>
      <w:bookmarkStart w:id="759" w:name="_Toc72341070"/>
      <w:bookmarkStart w:id="760" w:name="_Toc72341335"/>
      <w:bookmarkStart w:id="761" w:name="_Toc72341752"/>
      <w:bookmarkStart w:id="762" w:name="_Toc72341851"/>
      <w:bookmarkStart w:id="763" w:name="_Toc72341951"/>
      <w:bookmarkStart w:id="764" w:name="_Toc72342051"/>
      <w:bookmarkStart w:id="765" w:name="_Toc72342150"/>
      <w:bookmarkStart w:id="766" w:name="_Toc72342251"/>
      <w:bookmarkStart w:id="767" w:name="_Toc72342349"/>
      <w:bookmarkStart w:id="768" w:name="_Toc72342447"/>
      <w:bookmarkStart w:id="769" w:name="_Toc72342545"/>
      <w:bookmarkStart w:id="770" w:name="_Toc72342644"/>
      <w:bookmarkStart w:id="771" w:name="_Toc72498996"/>
      <w:bookmarkStart w:id="772" w:name="_Toc72340567"/>
      <w:bookmarkStart w:id="773" w:name="_Toc72341071"/>
      <w:bookmarkStart w:id="774" w:name="_Toc72341336"/>
      <w:bookmarkStart w:id="775" w:name="_Toc72341753"/>
      <w:bookmarkStart w:id="776" w:name="_Toc72341852"/>
      <w:bookmarkStart w:id="777" w:name="_Toc72341952"/>
      <w:bookmarkStart w:id="778" w:name="_Toc72342052"/>
      <w:bookmarkStart w:id="779" w:name="_Toc72342151"/>
      <w:bookmarkStart w:id="780" w:name="_Toc72342252"/>
      <w:bookmarkStart w:id="781" w:name="_Toc72342350"/>
      <w:bookmarkStart w:id="782" w:name="_Toc72342448"/>
      <w:bookmarkStart w:id="783" w:name="_Toc72342546"/>
      <w:bookmarkStart w:id="784" w:name="_Toc72342645"/>
      <w:bookmarkStart w:id="785" w:name="_Toc72498997"/>
      <w:bookmarkStart w:id="786" w:name="_Toc72340568"/>
      <w:bookmarkStart w:id="787" w:name="_Toc72341072"/>
      <w:bookmarkStart w:id="788" w:name="_Toc72341337"/>
      <w:bookmarkStart w:id="789" w:name="_Toc72341754"/>
      <w:bookmarkStart w:id="790" w:name="_Toc72341853"/>
      <w:bookmarkStart w:id="791" w:name="_Toc72341953"/>
      <w:bookmarkStart w:id="792" w:name="_Toc72342053"/>
      <w:bookmarkStart w:id="793" w:name="_Toc72342152"/>
      <w:bookmarkStart w:id="794" w:name="_Toc72342253"/>
      <w:bookmarkStart w:id="795" w:name="_Toc72342351"/>
      <w:bookmarkStart w:id="796" w:name="_Toc72342449"/>
      <w:bookmarkStart w:id="797" w:name="_Toc72342547"/>
      <w:bookmarkStart w:id="798" w:name="_Toc72342646"/>
      <w:bookmarkStart w:id="799" w:name="_Toc72498998"/>
      <w:bookmarkStart w:id="800" w:name="_Toc79656226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IZVJEŠ</w:t>
      </w:r>
      <w:r w:rsidR="00157477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TAVANJE</w:t>
      </w:r>
      <w:bookmarkEnd w:id="800"/>
    </w:p>
    <w:p w14:paraId="36106C54" w14:textId="3B3A665F" w:rsidR="00A0582B" w:rsidRPr="00952929" w:rsidRDefault="00A0582B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Članak 3.</w:t>
      </w:r>
    </w:p>
    <w:p w14:paraId="47B0F8A9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5283E2F4" w14:textId="77777777" w:rsidR="002D7AAB" w:rsidRPr="00952929" w:rsidRDefault="00584C4E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Plaćanje će se izvršiti na temelju </w:t>
      </w:r>
      <w:r w:rsidR="00C81B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zvješć</w:t>
      </w:r>
      <w:r w:rsidR="00C81B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 sudjelovanju</w:t>
      </w:r>
      <w:r w:rsidR="00465E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koje se smatra </w:t>
      </w:r>
      <w:r w:rsidR="009A6AC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Korisnikovim </w:t>
      </w:r>
      <w:r w:rsidR="00465E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zahtjevom za plaćanje.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40ED8798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0124EA00" w14:textId="46D2BAFC" w:rsidR="00672CF6" w:rsidRPr="00952929" w:rsidRDefault="002D7AAB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lastRenderedPageBreak/>
        <w:t>Iznosi u izvješću o sudjelovanju moraju biti navedeni u eurima.</w:t>
      </w:r>
      <w:r w:rsidRPr="00952929">
        <w:rPr>
          <w:rFonts w:ascii="Arial" w:hAnsi="Arial" w:cs="Arial"/>
        </w:rPr>
        <w:t xml:space="preserve">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mora svaki iznos troškova u drugoj valuti preračunati u eure prema </w:t>
      </w:r>
      <w:r w:rsidR="00481CF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srednjem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tečaju </w:t>
      </w:r>
      <w:r w:rsidR="00F3555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Hrvatske narodne banke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objavljenom na mrežnoj stranici: </w:t>
      </w:r>
      <w:hyperlink r:id="rId11" w:history="1">
        <w:r w:rsidR="00DE3FBB" w:rsidRPr="00952929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https://www.hnb.hr/statistika/statisticki-podaci/financijski-sektor/sredisnja-banka-hnb/devizni-tecajevi/tecajna-lista-za-klijente-hnb</w:t>
        </w:r>
      </w:hyperlink>
      <w:r w:rsidR="00DE3FB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na dan </w:t>
      </w:r>
      <w:r w:rsidR="008C429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izdavanja računa za usluge </w:t>
      </w:r>
      <w:r w:rsidR="00711EE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prijevoza i smještaja</w:t>
      </w:r>
      <w:r w:rsidR="00C76CD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8C429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obuhvaćenih izvješćem</w:t>
      </w:r>
      <w:r w:rsidR="0039006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 sudjelovanju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39006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Tečajn</w:t>
      </w:r>
      <w:r w:rsidR="00D461A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e liste potrebno je priložiti uz izvješće o sudjelovanju.</w:t>
      </w:r>
    </w:p>
    <w:p w14:paraId="50333714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7C3A1B94" w14:textId="016621E5" w:rsidR="00E00DFF" w:rsidRPr="00952929" w:rsidRDefault="00E936EA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je dužan </w:t>
      </w:r>
      <w:r w:rsidR="000013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dostaviti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izvješće o 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sudjelovanju</w:t>
      </w:r>
      <w:r w:rsidR="009E54A4" w:rsidRPr="00952929">
        <w:rPr>
          <w:rFonts w:ascii="Arial" w:hAnsi="Arial" w:cs="Arial"/>
        </w:rPr>
        <w:t xml:space="preserve"> u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roku </w:t>
      </w:r>
      <w:r w:rsidR="00932BB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15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kalendarskih dana od dana završetka događaja umrežavanja iz članka 1. stavka 2. ovog Ugovora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</w:p>
    <w:p w14:paraId="18E9F773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48C581F7" w14:textId="06BA060E" w:rsidR="00997A36" w:rsidRPr="00952929" w:rsidRDefault="00E00DFF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Izvješće o sudjelovanju podnosi se na obrascu, koji se nalazi u </w:t>
      </w:r>
      <w:r w:rsidRPr="00952929">
        <w:rPr>
          <w:rFonts w:ascii="Arial" w:eastAsia="Times New Roman" w:hAnsi="Arial" w:cs="Arial"/>
          <w:b/>
          <w:i/>
          <w:iCs/>
          <w:noProof/>
          <w:snapToGrid w:val="0"/>
          <w:lang w:eastAsia="en-GB"/>
        </w:rPr>
        <w:t xml:space="preserve">Prilogu 2. </w:t>
      </w:r>
      <w:r w:rsidRPr="00952929">
        <w:rPr>
          <w:rFonts w:ascii="Arial" w:eastAsia="Times New Roman" w:hAnsi="Arial" w:cs="Arial"/>
          <w:bCs/>
          <w:i/>
          <w:iCs/>
          <w:noProof/>
          <w:snapToGrid w:val="0"/>
          <w:lang w:eastAsia="en-GB"/>
        </w:rPr>
        <w:t>– Izvješće o sudjelovanju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672CF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E936E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Izvješće mora sadržavati podatke potrebne kako bi se opravdao iznos zatražen na temelju stvarno nastalih prihvatljivih troškova u skladu s </w:t>
      </w:r>
      <w:r w:rsidR="009E5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uvjetima iz ovog Ugovora</w:t>
      </w:r>
      <w:r w:rsidR="00E936E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D50C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Korisnik u izvješću o sudjelovanju </w:t>
      </w:r>
      <w:r w:rsidR="00D50C1C" w:rsidRPr="00952929">
        <w:rPr>
          <w:rFonts w:ascii="Arial" w:hAnsi="Arial" w:cs="Arial"/>
        </w:rPr>
        <w:t xml:space="preserve">mora </w:t>
      </w:r>
      <w:r w:rsidR="00291289" w:rsidRPr="00952929">
        <w:rPr>
          <w:rFonts w:ascii="Arial" w:hAnsi="Arial" w:cs="Arial"/>
        </w:rPr>
        <w:t xml:space="preserve">popratnom dokumentacijom </w:t>
      </w:r>
      <w:r w:rsidR="00D50C1C" w:rsidRPr="00952929">
        <w:rPr>
          <w:rFonts w:ascii="Arial" w:hAnsi="Arial" w:cs="Arial"/>
        </w:rPr>
        <w:t>potvrditi da su podaci temeljem kojih se utvrđuje točan iznos financijske potpore potpuni</w:t>
      </w:r>
      <w:r w:rsidR="006853AA" w:rsidRPr="00952929">
        <w:rPr>
          <w:rFonts w:ascii="Arial" w:hAnsi="Arial" w:cs="Arial"/>
        </w:rPr>
        <w:t xml:space="preserve"> </w:t>
      </w:r>
      <w:r w:rsidR="00D50C1C" w:rsidRPr="00952929">
        <w:rPr>
          <w:rFonts w:ascii="Arial" w:hAnsi="Arial" w:cs="Arial"/>
        </w:rPr>
        <w:t>i istiniti te da se nastali troškovi mogu smatrati prihvatljivima u skladu sa Ugovorom</w:t>
      </w:r>
      <w:r w:rsidR="00291289" w:rsidRPr="00952929">
        <w:rPr>
          <w:rFonts w:ascii="Arial" w:hAnsi="Arial" w:cs="Arial"/>
        </w:rPr>
        <w:t>.</w:t>
      </w:r>
      <w:r w:rsidR="00D50C1C" w:rsidRPr="00952929">
        <w:rPr>
          <w:rFonts w:ascii="Arial" w:hAnsi="Arial" w:cs="Arial"/>
        </w:rPr>
        <w:t xml:space="preserve"> </w:t>
      </w:r>
    </w:p>
    <w:p w14:paraId="6E2E6789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7B0808F8" w14:textId="5DE7B1E7" w:rsidR="00157477" w:rsidRPr="00952929" w:rsidRDefault="00157477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Izvješće o sudjelovanju se dostavlja putem elektroničke pošte na adresu </w:t>
      </w:r>
      <w:hyperlink r:id="rId12" w:history="1">
        <w:r w:rsidR="00F668A5" w:rsidRPr="00AD3EFF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widera@ampeu.hr</w:t>
        </w:r>
      </w:hyperlink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 Agencija može zatražiti na uvid izvornike priloga uz izvješće o sudjelovanju.</w:t>
      </w:r>
    </w:p>
    <w:p w14:paraId="40D3A78A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30A8C5BE" w14:textId="6EE926D4" w:rsidR="00F3417A" w:rsidRPr="00952929" w:rsidRDefault="007E1873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Plaćanje se vrši</w:t>
      </w:r>
      <w:r w:rsidR="00EC781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68756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nakon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odobrenja </w:t>
      </w:r>
      <w:r w:rsidR="009A6AC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izvješća o sudjelovanj</w:t>
      </w:r>
      <w:r w:rsidR="0068756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68756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Agencija </w:t>
      </w:r>
      <w:r w:rsidR="0002190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 dužna izvršiti provjeru izvješća o sudjelovanju u roku </w:t>
      </w:r>
      <w:r w:rsidR="00321A5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2</w:t>
      </w:r>
      <w:r w:rsidR="00D04369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0</w:t>
      </w:r>
      <w:r w:rsidR="001024D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02190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kalendarskih dana od dana primitka </w:t>
      </w:r>
      <w:r w:rsidR="000013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izvješća o sudjelovanju</w:t>
      </w:r>
      <w:r w:rsidR="00FC6A6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te </w:t>
      </w:r>
      <w:r w:rsidR="00764485" w:rsidRPr="00952929">
        <w:rPr>
          <w:rFonts w:ascii="Arial" w:hAnsi="Arial" w:cs="Arial"/>
          <w:noProof/>
          <w:snapToGrid w:val="0"/>
        </w:rPr>
        <w:t>obav</w:t>
      </w:r>
      <w:r w:rsidR="00AC4293" w:rsidRPr="00952929">
        <w:rPr>
          <w:rFonts w:ascii="Arial" w:hAnsi="Arial" w:cs="Arial"/>
          <w:noProof/>
          <w:snapToGrid w:val="0"/>
        </w:rPr>
        <w:t>i</w:t>
      </w:r>
      <w:r w:rsidR="00764485" w:rsidRPr="00952929">
        <w:rPr>
          <w:rFonts w:ascii="Arial" w:hAnsi="Arial" w:cs="Arial"/>
          <w:noProof/>
          <w:snapToGrid w:val="0"/>
        </w:rPr>
        <w:t>jestiti Korisnika o konačnom iznosu financijske potpore koji će mu se isplatiti</w:t>
      </w:r>
      <w:r w:rsidR="0000131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</w:p>
    <w:p w14:paraId="674C5D53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68982283" w14:textId="06BA5D70" w:rsidR="00B5364A" w:rsidRPr="00952929" w:rsidRDefault="00B5364A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Agencija utvrđuje konačni iznos potpore u skladu s</w:t>
      </w:r>
      <w:r w:rsidR="0083076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člankom </w:t>
      </w:r>
      <w:r w:rsidR="0083076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4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  <w:r w:rsidR="0083076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ovog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Ugovora</w:t>
      </w:r>
      <w:r w:rsidR="00D7314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temeljem podataka iz izvješća o sudjelovanju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7A960EC6" w14:textId="77777777" w:rsidR="00497045" w:rsidRPr="00952929" w:rsidRDefault="00497045" w:rsidP="00497045">
      <w:pPr>
        <w:jc w:val="both"/>
        <w:outlineLvl w:val="0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0EEEF1F9" w14:textId="369F42EB" w:rsidR="004000DA" w:rsidRPr="00952929" w:rsidRDefault="004000DA" w:rsidP="00497045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Ako Korisnik ne dostavi izvješće o sudjelovanju u roku iz stavka </w:t>
      </w:r>
      <w:r w:rsidR="00D7314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3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 ovog članka, Agencija nema obvezu isplate potpore.</w:t>
      </w:r>
    </w:p>
    <w:p w14:paraId="6A8BC756" w14:textId="77777777" w:rsidR="00497045" w:rsidRPr="00952929" w:rsidRDefault="00497045" w:rsidP="00497045">
      <w:pPr>
        <w:jc w:val="both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13AAC9B5" w14:textId="3D870627" w:rsidR="00F56294" w:rsidRPr="00952929" w:rsidRDefault="00496B6D" w:rsidP="00AC4293">
      <w:pPr>
        <w:pStyle w:val="ListParagraph"/>
        <w:numPr>
          <w:ilvl w:val="0"/>
          <w:numId w:val="36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Agencija neće odobriti izvješće o sudjelovanju </w:t>
      </w:r>
      <w:r w:rsidR="0033368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ako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BF665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uz izvješće o sudjelovanju nije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prilo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ž</w:t>
      </w:r>
      <w:r w:rsidR="00BF665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io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3D5CE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potrebnu 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dokumentacij</w:t>
      </w:r>
      <w:r w:rsidR="003D5CE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</w:t>
      </w:r>
      <w:r w:rsidR="00F9417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nije </w:t>
      </w:r>
      <w:r w:rsidR="0033368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dokazao da je ispunjena</w:t>
      </w:r>
      <w:r w:rsidR="00333685" w:rsidRPr="00952929">
        <w:t xml:space="preserve"> </w:t>
      </w:r>
      <w:r w:rsidR="0033368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svrha sudjelovanja na događaju umrežavanja koja je navedena u prijavi</w:t>
      </w:r>
      <w:r w:rsidR="00976E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  <w:r w:rsidR="004000D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Ako </w:t>
      </w:r>
      <w:r w:rsidR="00A00D9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Agencija ne odobri izvješće o sudjelovanju, du</w:t>
      </w:r>
      <w:r w:rsidR="0048461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žna je o tome obavijestiti Korisnika te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nema obvezu isplate potpore. </w:t>
      </w:r>
    </w:p>
    <w:p w14:paraId="1E89DF7E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4343671F" w14:textId="20C4939E" w:rsidR="00501A17" w:rsidRPr="00952929" w:rsidRDefault="00501A17" w:rsidP="00497045">
      <w:pPr>
        <w:ind w:firstLine="284"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PRIHVATLJIVI TROŠKOVI</w:t>
      </w:r>
    </w:p>
    <w:p w14:paraId="0BD7EE3A" w14:textId="77777777" w:rsidR="00501A17" w:rsidRPr="00952929" w:rsidRDefault="00501A17" w:rsidP="00497045">
      <w:pPr>
        <w:ind w:firstLine="720"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Članak 4.</w:t>
      </w:r>
    </w:p>
    <w:p w14:paraId="095464B8" w14:textId="77777777" w:rsidR="00455C6C" w:rsidRPr="00952929" w:rsidRDefault="00455C6C" w:rsidP="00497045">
      <w:pPr>
        <w:ind w:firstLine="720"/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</w:p>
    <w:p w14:paraId="71152786" w14:textId="4F077421" w:rsidR="00455C6C" w:rsidRPr="00952929" w:rsidRDefault="00F40D24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 bi Agencija potporu isplatila u obliku naknade stvarno nastalih troškova, </w:t>
      </w:r>
      <w:r w:rsidR="00DA1C2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moraju biti ispunjeni sljedeći uvjeti:</w:t>
      </w:r>
    </w:p>
    <w:p w14:paraId="68ACF3A9" w14:textId="1B757F7A" w:rsidR="0062361D" w:rsidRPr="00952929" w:rsidRDefault="005E4CF4" w:rsidP="00497045">
      <w:pPr>
        <w:pStyle w:val="ListParagraph"/>
        <w:numPr>
          <w:ilvl w:val="0"/>
          <w:numId w:val="46"/>
        </w:numPr>
        <w:spacing w:before="240"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radi se o troškovima smještaja i troškovima prijevoza </w:t>
      </w:r>
      <w:r w:rsidR="0062361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sudionika navedenih u Prilogu I. ovog Ugovora</w:t>
      </w:r>
      <w:r w:rsidR="00F000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u svrhu sudjelovanja na događaju umrežavanja iz članka 1. stavka 2. ovog Ugovora</w:t>
      </w:r>
    </w:p>
    <w:p w14:paraId="4D375156" w14:textId="73CF3FF9" w:rsidR="00607447" w:rsidRPr="00952929" w:rsidRDefault="00607447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lastRenderedPageBreak/>
        <w:t>sudionici navedeni u Prilogu I. ovog Ugovora dokazali su svoje sudjelovanje na događaju umrežavanja iz članka 1. stavka 2. ovog Ugovora</w:t>
      </w:r>
    </w:p>
    <w:p w14:paraId="3777B76E" w14:textId="7789043D" w:rsidR="00DA1C27" w:rsidRPr="00952929" w:rsidRDefault="0062361D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troškovi su</w:t>
      </w:r>
      <w:r w:rsidR="005E4C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nastali Korisniku</w:t>
      </w:r>
    </w:p>
    <w:p w14:paraId="6D08042F" w14:textId="0271CEC3" w:rsidR="007925F0" w:rsidRPr="00952929" w:rsidRDefault="0062361D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troškovi </w:t>
      </w:r>
      <w:r w:rsidR="00B72AF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se odnose na usluge smještaja i prijevoza koje su korištene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u </w:t>
      </w:r>
      <w:r w:rsidR="00B35A5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razdoblju iz članka 1. stavka 2. ovog Ugovora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</w:t>
      </w:r>
      <w:r w:rsidR="00F862A9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jedan dan koji prethodi </w:t>
      </w:r>
      <w:r w:rsidR="00F67640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datumu početka događaja umrežavanja iz članka 1. stavka 2. ovog Ugovora </w:t>
      </w:r>
      <w:r w:rsidR="007D51B5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>i/ili</w:t>
      </w:r>
      <w:r w:rsidR="00F862A9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F67640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jedan dan koji </w:t>
      </w:r>
      <w:r w:rsidR="00F862A9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slijedi </w:t>
      </w:r>
      <w:r w:rsidR="00F67640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>nakon datuma završetka događaja umrežavanja iz članka 1. stavka 2. ovog Ugovora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a iznimno, </w:t>
      </w:r>
      <w:r w:rsidR="00BC788E">
        <w:rPr>
          <w:rFonts w:ascii="Arial" w:eastAsia="Times New Roman" w:hAnsi="Arial" w:cs="Arial"/>
          <w:bCs/>
          <w:noProof/>
          <w:snapToGrid w:val="0"/>
          <w:lang w:eastAsia="en-GB"/>
        </w:rPr>
        <w:t>ako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je</w:t>
      </w:r>
      <w:r w:rsidR="00BC788E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9B5C2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prilikom obračuna troškova službenog putovanja 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prizna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>o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dva dana koje prethode 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datumu početka događaja umrežavanja iz članka 1. stavka 2. ovog Ugovora i/ili 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dva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dan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slijed</w:t>
      </w:r>
      <w:r w:rsidR="0065505F">
        <w:rPr>
          <w:rFonts w:ascii="Arial" w:eastAsia="Times New Roman" w:hAnsi="Arial" w:cs="Arial"/>
          <w:bCs/>
          <w:noProof/>
          <w:snapToGrid w:val="0"/>
          <w:lang w:eastAsia="en-GB"/>
        </w:rPr>
        <w:t>e</w:t>
      </w:r>
      <w:r w:rsidR="0065505F" w:rsidRPr="0065505F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nakon datuma završetka događaja umrežavanja iz članka 1. stavka 2. ovog Ugovora</w:t>
      </w:r>
      <w:r w:rsidR="002A4DC0">
        <w:rPr>
          <w:rFonts w:ascii="Arial" w:eastAsia="Times New Roman" w:hAnsi="Arial" w:cs="Arial"/>
          <w:bCs/>
          <w:noProof/>
          <w:snapToGrid w:val="0"/>
          <w:lang w:eastAsia="en-GB"/>
        </w:rPr>
        <w:t>, nadoknadit će mu se i taj trošak</w:t>
      </w:r>
    </w:p>
    <w:p w14:paraId="7D34E0A4" w14:textId="4AE0C7DC" w:rsidR="00F000E4" w:rsidRPr="00952929" w:rsidRDefault="00F000E4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troškove je moguće utvrditi i provjeriti</w:t>
      </w:r>
      <w:r w:rsidR="00B14A2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7D51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pomoću</w:t>
      </w:r>
      <w:r w:rsidR="00B14A2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dokumentacije</w:t>
      </w:r>
      <w:r w:rsidR="007D51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priložene uz izvješće o sudjelovanju</w:t>
      </w:r>
    </w:p>
    <w:p w14:paraId="24EE2AD2" w14:textId="75673A6A" w:rsidR="00C5601F" w:rsidRPr="00952929" w:rsidRDefault="0096077D" w:rsidP="00497045">
      <w:pPr>
        <w:pStyle w:val="ListParagraph"/>
        <w:numPr>
          <w:ilvl w:val="0"/>
          <w:numId w:val="46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troškovi su</w:t>
      </w:r>
      <w:r w:rsidR="00F0343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razumni, opravdani i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F0343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 skladu s načelom ekonomičnosti</w:t>
      </w:r>
      <w:r w:rsidR="00332A1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jer </w:t>
      </w:r>
      <w:r w:rsidR="00F0343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odabrana opcija predstavlja najbolji omjer cijene i kvalitete usluge</w:t>
      </w:r>
      <w:r w:rsidR="006904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1AD7E572" w14:textId="5A0874A0" w:rsidR="0062361D" w:rsidRPr="00952929" w:rsidRDefault="0062361D" w:rsidP="00497045">
      <w:pPr>
        <w:jc w:val="both"/>
        <w:outlineLvl w:val="0"/>
        <w:rPr>
          <w:rFonts w:ascii="Arial" w:eastAsia="Times New Roman" w:hAnsi="Arial" w:cs="Arial"/>
          <w:b/>
          <w:noProof/>
          <w:snapToGrid w:val="0"/>
          <w:lang w:val="hr-HR" w:eastAsia="en-GB"/>
        </w:rPr>
      </w:pPr>
    </w:p>
    <w:p w14:paraId="06BFB2B7" w14:textId="188A039C" w:rsidR="000277C2" w:rsidRPr="00952929" w:rsidRDefault="00AC26B5" w:rsidP="00497045">
      <w:pPr>
        <w:pStyle w:val="ListParagraph"/>
        <w:numPr>
          <w:ilvl w:val="0"/>
          <w:numId w:val="45"/>
        </w:numPr>
        <w:spacing w:line="240" w:lineRule="auto"/>
        <w:ind w:left="28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 bi </w:t>
      </w:r>
      <w:r w:rsidR="000277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troškovi smještaja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bili prihvatljivi, osim uvjet</w:t>
      </w:r>
      <w:r w:rsidR="0058115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iz stavka 1. ovog članka moraju biti ispunjeni i sljedeći uvjeti</w:t>
      </w:r>
      <w:r w:rsidR="000277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:</w:t>
      </w:r>
    </w:p>
    <w:p w14:paraId="2EB24119" w14:textId="5FBB73BE" w:rsidR="00937E81" w:rsidRPr="00952929" w:rsidRDefault="00937E81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vrsta smještaja: hotel</w:t>
      </w:r>
      <w:r w:rsidR="00523A81" w:rsidRP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523A8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 četiri zvjezdice (****)</w:t>
      </w:r>
      <w:r w:rsidR="00D14D46">
        <w:rPr>
          <w:rFonts w:ascii="Arial" w:eastAsia="Times New Roman" w:hAnsi="Arial" w:cs="Arial"/>
          <w:bCs/>
          <w:noProof/>
          <w:snapToGrid w:val="0"/>
          <w:lang w:eastAsia="en-GB"/>
        </w:rPr>
        <w:t>/</w:t>
      </w:r>
      <w:r w:rsidR="00E57EC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5E1A1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smještaj organiziran preko </w:t>
      </w:r>
      <w:hyperlink r:id="rId13" w:history="1">
        <w:r w:rsidR="00523A81" w:rsidRPr="000733EA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www.booking.com</w:t>
        </w:r>
      </w:hyperlink>
      <w:r w:rsid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</w:t>
      </w:r>
      <w:hyperlink r:id="rId14" w:history="1">
        <w:r w:rsidR="00523A81" w:rsidRPr="000733EA">
          <w:rPr>
            <w:rStyle w:val="Hyperlink"/>
            <w:rFonts w:ascii="Arial" w:eastAsia="Times New Roman" w:hAnsi="Arial" w:cs="Arial"/>
            <w:bCs/>
            <w:noProof/>
            <w:snapToGrid w:val="0"/>
            <w:lang w:eastAsia="en-GB"/>
          </w:rPr>
          <w:t>www.airbnb.com</w:t>
        </w:r>
      </w:hyperlink>
      <w:r w:rsid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01DA25DA" w14:textId="5713F4D9" w:rsidR="00C37F74" w:rsidRPr="00952929" w:rsidRDefault="00387199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kategorizacija smještaja:</w:t>
      </w:r>
      <w:r w:rsidR="00523A81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smještaj za potrebe poslovnog putovanja</w:t>
      </w:r>
    </w:p>
    <w:p w14:paraId="7418C314" w14:textId="14A08D5A" w:rsidR="00DF11F4" w:rsidRPr="00952929" w:rsidRDefault="00DF11F4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ostale vrste 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troškova koje se priznaju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: boravišna pristojba</w:t>
      </w:r>
    </w:p>
    <w:p w14:paraId="1E26150D" w14:textId="738D0CCD" w:rsidR="00964CDE" w:rsidRPr="00952929" w:rsidRDefault="00964CDE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obračun: u visini stvarno plaćenih računa za noćenje</w:t>
      </w:r>
      <w:r w:rsidR="00DF11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ostalih </w:t>
      </w:r>
      <w:r w:rsidR="00574D8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računa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za troškove koji se priznaju</w:t>
      </w:r>
    </w:p>
    <w:p w14:paraId="0C6BDC9E" w14:textId="2E90A4FE" w:rsidR="00661D3D" w:rsidRPr="00952929" w:rsidRDefault="00937E81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potrebna dokumentacija: </w:t>
      </w:r>
      <w:r w:rsidR="00661D3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račun za noćenje</w:t>
      </w:r>
      <w:r w:rsidR="00DF11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ostale 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priznate</w:t>
      </w:r>
      <w:r w:rsidR="00DF11F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troškove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smještaja</w:t>
      </w:r>
      <w:r w:rsidR="00661D3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6437C921" w14:textId="77777777" w:rsidR="00661D3D" w:rsidRPr="00952929" w:rsidRDefault="00661D3D" w:rsidP="00497045">
      <w:pPr>
        <w:pStyle w:val="ListParagraph"/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3BB156D8" w14:textId="4854789A" w:rsidR="000277C2" w:rsidRPr="00952929" w:rsidRDefault="00912936" w:rsidP="00497045">
      <w:pPr>
        <w:pStyle w:val="ListParagraph"/>
        <w:numPr>
          <w:ilvl w:val="0"/>
          <w:numId w:val="45"/>
        </w:numPr>
        <w:spacing w:line="240" w:lineRule="auto"/>
        <w:ind w:left="284"/>
        <w:jc w:val="both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Da bi troškovi </w:t>
      </w:r>
      <w:r w:rsidR="0001595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prijevoza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bili prihvatljivi, osim uvjet</w:t>
      </w:r>
      <w:r w:rsidR="0058115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iz stavka 1. ovog članka moraju biti ispunjeni i sljedeći uvjeti:</w:t>
      </w:r>
      <w:r w:rsidR="000277C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6B918596" w14:textId="17F8EBFD" w:rsidR="00726050" w:rsidRPr="00952929" w:rsidRDefault="00726050" w:rsidP="00497045">
      <w:pPr>
        <w:pStyle w:val="ListParagraph"/>
        <w:numPr>
          <w:ilvl w:val="1"/>
          <w:numId w:val="45"/>
        </w:numPr>
        <w:spacing w:line="240" w:lineRule="auto"/>
        <w:ind w:left="709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Javni prijevoz</w:t>
      </w:r>
      <w:r w:rsidR="0070240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(zrakoplov, vlak, autobus, brod)</w:t>
      </w:r>
    </w:p>
    <w:p w14:paraId="55BC5413" w14:textId="1C7CC737" w:rsidR="00937E81" w:rsidRPr="00952929" w:rsidRDefault="00937E81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kategorizacija prijevoza: ekonomski razred</w:t>
      </w:r>
      <w:r w:rsidR="00C8045C">
        <w:rPr>
          <w:rFonts w:ascii="Arial" w:eastAsia="Times New Roman" w:hAnsi="Arial" w:cs="Arial"/>
          <w:bCs/>
          <w:noProof/>
          <w:snapToGrid w:val="0"/>
          <w:lang w:eastAsia="en-GB"/>
        </w:rPr>
        <w:t>, iznimno poslovni razred, ako ga je Korisnik priznao prilikom obračuna troškova službenog putovanja jer je trošak prijevoza bio ekonomski povoljniji</w:t>
      </w:r>
    </w:p>
    <w:p w14:paraId="755DB4D3" w14:textId="192B2B2C" w:rsidR="002C6139" w:rsidRPr="00952929" w:rsidRDefault="004F03EE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ostale</w:t>
      </w:r>
      <w:r w:rsidR="002C6139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vrste troškova koje se priznaju: 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prtljaga</w:t>
      </w:r>
    </w:p>
    <w:p w14:paraId="12B018C2" w14:textId="7C56870C" w:rsidR="004F2C59" w:rsidRPr="00952929" w:rsidRDefault="004F2C59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obračun: </w:t>
      </w:r>
      <w:r w:rsidR="00933ED9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u visini stvarno plaćenih </w:t>
      </w:r>
      <w:r w:rsidR="009B0D8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putnički</w:t>
      </w:r>
      <w:r w:rsidR="00226B2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h karata</w:t>
      </w:r>
      <w:r w:rsidR="00964CD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ostalih troškova</w:t>
      </w:r>
      <w:r w:rsidR="00E020D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B6204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 troškove koji se priznaju</w:t>
      </w:r>
    </w:p>
    <w:p w14:paraId="221A0FD9" w14:textId="33A4FA48" w:rsidR="002274A4" w:rsidRPr="00952929" w:rsidRDefault="001A481E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potrebna dokumentacija: </w:t>
      </w:r>
      <w:r w:rsidR="00227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putni nalog, putni račun, </w:t>
      </w:r>
      <w:r w:rsidR="006D37C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račun za putničku kartu i ostale troškove, </w:t>
      </w:r>
      <w:r w:rsidR="00227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 slučaju putovanja zrakoplovom elektronski ispis zrakoplovne karte i propusnicu (boarding pass</w:t>
      </w:r>
      <w:r w:rsidR="006D37C1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)</w:t>
      </w:r>
    </w:p>
    <w:p w14:paraId="14B33FA1" w14:textId="5CDDF2DD" w:rsidR="00937E81" w:rsidRPr="00952929" w:rsidRDefault="002274A4" w:rsidP="00497045">
      <w:pPr>
        <w:pStyle w:val="ListParagraph"/>
        <w:numPr>
          <w:ilvl w:val="0"/>
          <w:numId w:val="48"/>
        </w:numPr>
        <w:spacing w:line="240" w:lineRule="auto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ne obuhvaća troškove prijevoza u mjestu gdje se održava događaj umrežavanja iz članka 1. stavka 2. ovog Ugovora.</w:t>
      </w:r>
    </w:p>
    <w:p w14:paraId="4A44826E" w14:textId="716EDB29" w:rsidR="00726050" w:rsidRPr="00952929" w:rsidRDefault="002F18E5" w:rsidP="00497045">
      <w:pPr>
        <w:pStyle w:val="ListParagraph"/>
        <w:numPr>
          <w:ilvl w:val="1"/>
          <w:numId w:val="45"/>
        </w:numPr>
        <w:spacing w:line="240" w:lineRule="auto"/>
        <w:ind w:left="709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Službeni automobil</w:t>
      </w:r>
      <w:r w:rsidR="002154D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Korisnika</w:t>
      </w:r>
      <w:r w:rsidR="006428A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osobni automobil sudionika</w:t>
      </w:r>
    </w:p>
    <w:p w14:paraId="48EF77BB" w14:textId="072895CA" w:rsidR="006428A8" w:rsidRPr="00952929" w:rsidRDefault="006428A8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uvjet: tu opciju prijevoza koriste svi sudionici s popisa iz Priloga I. ovog Ugovora</w:t>
      </w:r>
    </w:p>
    <w:p w14:paraId="7B25E5EF" w14:textId="1DB6B6EE" w:rsidR="006428A8" w:rsidRPr="00952929" w:rsidRDefault="006428A8" w:rsidP="006428A8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obračun: najviše </w:t>
      </w:r>
      <w:r w:rsidR="00E9792C">
        <w:rPr>
          <w:rFonts w:ascii="Arial" w:eastAsia="Times New Roman" w:hAnsi="Arial" w:cs="Arial"/>
          <w:bCs/>
          <w:noProof/>
          <w:snapToGrid w:val="0"/>
          <w:lang w:eastAsia="en-GB"/>
        </w:rPr>
        <w:t>5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0 centi po prijeđenom kilometru</w:t>
      </w:r>
    </w:p>
    <w:p w14:paraId="12AB1779" w14:textId="62C401B1" w:rsidR="00D17EA4" w:rsidRPr="00952929" w:rsidRDefault="00D17EA4" w:rsidP="00497045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ostale vrste troškova koje se priznaju: cestarina, tunelarina, mostarina, parking</w:t>
      </w:r>
      <w:r w:rsidR="003F53BC">
        <w:rPr>
          <w:rFonts w:ascii="Arial" w:eastAsia="Times New Roman" w:hAnsi="Arial" w:cs="Arial"/>
          <w:bCs/>
          <w:noProof/>
          <w:snapToGrid w:val="0"/>
          <w:lang w:eastAsia="en-GB"/>
        </w:rPr>
        <w:t>, gorivo</w:t>
      </w:r>
      <w:r w:rsidR="00FF0A02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dr. povezani trošak</w:t>
      </w:r>
    </w:p>
    <w:p w14:paraId="15D6ABCC" w14:textId="63F94495" w:rsidR="009A7988" w:rsidRPr="00952929" w:rsidRDefault="00C40049" w:rsidP="00EC1301">
      <w:pPr>
        <w:pStyle w:val="ListParagraph"/>
        <w:numPr>
          <w:ilvl w:val="0"/>
          <w:numId w:val="48"/>
        </w:num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lastRenderedPageBreak/>
        <w:t>potrebna dokumentacija: putni nalog, putni račun</w:t>
      </w:r>
      <w:r w:rsidR="00454C2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ispis ENC-a</w:t>
      </w:r>
      <w:r w:rsidR="006428A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za putovanje službenim automobilnom odnosno</w:t>
      </w:r>
      <w:r w:rsidR="00454C2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6428A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ispis plana puta s početnom i završnom točkom službenog puta u kojem je vidljiv broj prijeđenih kilometara (npr. Google maps) za </w:t>
      </w:r>
      <w:r w:rsidR="009A798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putovanje osobnim automobilnom, </w:t>
      </w:r>
      <w:r w:rsidR="00454C2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računi </w:t>
      </w:r>
      <w:r w:rsidR="00D17E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 ostale troškove</w:t>
      </w:r>
      <w:r w:rsidR="00B6204A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se priznaju</w:t>
      </w:r>
      <w:r w:rsidR="00D17E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6D0C0D78" w14:textId="77777777" w:rsidR="00497045" w:rsidRPr="00952929" w:rsidRDefault="00497045" w:rsidP="00497045">
      <w:pPr>
        <w:pStyle w:val="ListParagraph"/>
        <w:spacing w:after="0" w:line="240" w:lineRule="auto"/>
        <w:ind w:left="64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5B41E865" w14:textId="4067F9B6" w:rsidR="00B6204A" w:rsidRPr="00952929" w:rsidRDefault="0001174D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</w:t>
      </w:r>
      <w:r w:rsidR="006C28D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sprave temeljem kojih se priznaju troškovi prijevoza i smještaja moraju biti izdani od strane </w:t>
      </w:r>
      <w:r w:rsidR="00B76706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pružatelja usluga</w:t>
      </w:r>
      <w:r w:rsidR="006C28D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 U izvanrednim okolnostima (npr. gubitak računa, krađa i sl.), v</w:t>
      </w:r>
      <w:r w:rsidR="002274A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j</w:t>
      </w:r>
      <w:r w:rsidR="006C28D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erodostojna isprava može biti potvrda o cijeni karte uz obrazloženje</w:t>
      </w:r>
      <w:r w:rsidR="00621C80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04D74EC5" w14:textId="77777777" w:rsidR="00B6204A" w:rsidRPr="00952929" w:rsidRDefault="00B6204A" w:rsidP="00B6204A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40A5B6B4" w14:textId="585AA268" w:rsidR="0058115A" w:rsidRPr="00952929" w:rsidRDefault="00B6204A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Dokumentacija koja se prilaže uz izvješće o sudjelovanju dostavlja se skenirana. Agencija ima pravo zatražiti na uvid izvornike dokumentacije, koju će vratiti</w:t>
      </w:r>
      <w:r w:rsidR="00B421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Korisniku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po </w:t>
      </w:r>
      <w:r w:rsidR="00B421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utvrđivanju konačnog iznosa potpore. </w:t>
      </w:r>
    </w:p>
    <w:p w14:paraId="727EF8FE" w14:textId="77777777" w:rsidR="00B6204A" w:rsidRPr="00952929" w:rsidRDefault="00B6204A" w:rsidP="00B6204A">
      <w:pPr>
        <w:pStyle w:val="ListParagraph"/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539AF2A0" w14:textId="2815455A" w:rsidR="00AC26B5" w:rsidRPr="00952929" w:rsidRDefault="009A7988" w:rsidP="00497045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Potpora</w:t>
      </w:r>
      <w:r w:rsidR="00AC26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čini naknadu 100% stvarno nastalih prihvatljivih troškova smještaja i troškova prijevoza</w:t>
      </w:r>
      <w:r w:rsidR="0048424D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, pod uvjetom da ne prelazi ograničenje iz članka 2. stavka 2. Ugovora</w:t>
      </w:r>
      <w:r w:rsidR="00AC26B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.</w:t>
      </w:r>
    </w:p>
    <w:p w14:paraId="689B59CF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Cs/>
          <w:noProof/>
          <w:snapToGrid w:val="0"/>
          <w:lang w:eastAsia="en-GB"/>
        </w:rPr>
      </w:pPr>
    </w:p>
    <w:p w14:paraId="337F10A6" w14:textId="77777777" w:rsidR="00C83A81" w:rsidRPr="00952929" w:rsidRDefault="006C70A1" w:rsidP="00CE7D6B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Iznimno, </w:t>
      </w:r>
      <w:r w:rsidR="00184CE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ako 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ne</w:t>
      </w:r>
      <w:r w:rsidR="00184CE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tko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od sudionika navedenih u Prilogu I. ovog Ugovora </w:t>
      </w:r>
      <w:r w:rsidR="00EB67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ne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sudjel</w:t>
      </w:r>
      <w:r w:rsidR="00EB67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uje</w:t>
      </w:r>
      <w:r w:rsidR="00910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na događaju umrežavanja iz članka 1. stavka 2. ovog Ugovora 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iz opravd</w:t>
      </w:r>
      <w:r w:rsidR="00F9797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nog razloga</w:t>
      </w:r>
      <w:r w:rsidR="00EB6742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ili </w:t>
      </w:r>
      <w:r w:rsidR="0028502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otiđe pa 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ranije prekine sudjelovanje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ako Korisnik dokaže da je za to postojao opravdani razlog</w:t>
      </w:r>
      <w:r w:rsidR="0008108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(npr. smrt člana obitelji, boles</w:t>
      </w:r>
      <w:r w:rsidR="00B421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t</w:t>
      </w:r>
      <w:r w:rsidR="0008108C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sudionika i sl.)</w:t>
      </w:r>
      <w:r w:rsidR="00CB39D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i da je razlog nastao nakon nastanka troška Korisniku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Agencija može </w:t>
      </w:r>
      <w:r w:rsidR="00CB39D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pri izračunu konačnog iznosa financijske potpore uzeti u obzir </w:t>
      </w:r>
      <w:r w:rsidR="00320895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i te troškove prijevoza i smještaja sudionika.</w:t>
      </w:r>
      <w:r w:rsidR="00697DE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</w:p>
    <w:p w14:paraId="2CAE7BAF" w14:textId="77777777" w:rsidR="00C83A81" w:rsidRPr="009977D7" w:rsidRDefault="00C83A81" w:rsidP="00C83A81">
      <w:pPr>
        <w:rPr>
          <w:rFonts w:ascii="Arial" w:eastAsia="Times New Roman" w:hAnsi="Arial" w:cs="Arial"/>
          <w:snapToGrid w:val="0"/>
          <w:lang w:val="hr-HR" w:eastAsia="en-GB"/>
        </w:rPr>
      </w:pPr>
    </w:p>
    <w:p w14:paraId="235235CB" w14:textId="50E7D370" w:rsidR="00CE7D6B" w:rsidRPr="00952929" w:rsidRDefault="002F5897" w:rsidP="00CE7D6B">
      <w:pPr>
        <w:pStyle w:val="ListParagraph"/>
        <w:numPr>
          <w:ilvl w:val="0"/>
          <w:numId w:val="45"/>
        </w:numPr>
        <w:spacing w:after="0" w:line="240" w:lineRule="auto"/>
        <w:ind w:left="284"/>
        <w:jc w:val="both"/>
        <w:rPr>
          <w:rFonts w:ascii="Arial" w:eastAsia="Times New Roman" w:hAnsi="Arial" w:cs="Arial"/>
          <w:bCs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Korisnik može zatražiti </w:t>
      </w:r>
      <w:r w:rsidR="00C72F9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zamjenu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sudionika iz Priloga I.</w:t>
      </w:r>
      <w:r w:rsidR="003C6B9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ovo Ugovora.</w:t>
      </w:r>
      <w:r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Korisniku će se priznati stvarni troškovi prijevoza i smještaja sudionika</w:t>
      </w:r>
      <w:r w:rsidR="0094117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zamjenjuje </w:t>
      </w:r>
      <w:r w:rsidR="001F012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jednog od sudionika iz Priloga I.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, pod uvjetom da je Korisnik o </w:t>
      </w:r>
      <w:r w:rsidR="003A0D2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promjeni sudionika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F66C34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pisanim putem 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obavijestio Agenciju bez odgađanja nakon nastanka razloga za promjenu sudionika, Agencija je potvrdila </w:t>
      </w:r>
      <w:r w:rsidR="003A0D2B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opravdanost 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razloga zbog kojeg je 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zatražen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</w:t>
      </w:r>
      <w:r w:rsidR="00C72F9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zamjen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a</w:t>
      </w:r>
      <w:r w:rsidR="001F012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te su ispunjen</w:t>
      </w:r>
      <w:r w:rsidR="00165628">
        <w:rPr>
          <w:rFonts w:ascii="Arial" w:eastAsia="Times New Roman" w:hAnsi="Arial" w:cs="Arial"/>
          <w:bCs/>
          <w:noProof/>
          <w:snapToGrid w:val="0"/>
          <w:lang w:eastAsia="en-GB"/>
        </w:rPr>
        <w:t>i</w:t>
      </w:r>
      <w:r w:rsidR="001F012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svi uvjeti prihvatljivosti troškova iz ovog članka</w:t>
      </w:r>
      <w:r w:rsidR="00E2248E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  <w:r w:rsidR="003F7478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U slučaju zamjene sudionika, Agencija dodjeljuje potporu u obliku povrata prihvatljivih troškova smještaja i troškova prijevoza</w:t>
      </w:r>
      <w:r w:rsidR="00732453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za broj sudionika</w:t>
      </w:r>
      <w:r w:rsidR="00DC52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 koji </w:t>
      </w:r>
      <w:r w:rsidR="00165628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je </w:t>
      </w:r>
      <w:r w:rsidR="00DC52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naveden u </w:t>
      </w:r>
      <w:r w:rsidR="005E3B17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>Prilogu I</w:t>
      </w:r>
      <w:r w:rsidR="00DC52DF" w:rsidRPr="00952929">
        <w:rPr>
          <w:rFonts w:ascii="Arial" w:eastAsia="Times New Roman" w:hAnsi="Arial" w:cs="Arial"/>
          <w:bCs/>
          <w:noProof/>
          <w:snapToGrid w:val="0"/>
          <w:lang w:eastAsia="en-GB"/>
        </w:rPr>
        <w:t xml:space="preserve">. </w:t>
      </w:r>
    </w:p>
    <w:p w14:paraId="3B9D1D91" w14:textId="77777777" w:rsidR="00497045" w:rsidRPr="00952929" w:rsidRDefault="00497045" w:rsidP="00497045">
      <w:pPr>
        <w:jc w:val="both"/>
        <w:rPr>
          <w:rFonts w:ascii="Arial" w:eastAsia="Times New Roman" w:hAnsi="Arial" w:cs="Arial"/>
          <w:bCs/>
          <w:noProof/>
          <w:snapToGrid w:val="0"/>
          <w:lang w:val="hr-HR" w:eastAsia="en-GB"/>
        </w:rPr>
      </w:pPr>
    </w:p>
    <w:p w14:paraId="5ED91529" w14:textId="531251CE" w:rsidR="00CC5366" w:rsidRPr="00952929" w:rsidRDefault="00157477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 xml:space="preserve">KONAČNI IZRAČUN POTPORE I </w:t>
      </w:r>
      <w:r w:rsidR="00CC5366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PLAĆANJ</w:t>
      </w: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E</w:t>
      </w:r>
    </w:p>
    <w:p w14:paraId="490DAC52" w14:textId="79C0C66C" w:rsidR="00CC5366" w:rsidRPr="00952929" w:rsidRDefault="00CC5366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 xml:space="preserve">Članak </w:t>
      </w:r>
      <w:r w:rsidR="00501A17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5</w:t>
      </w: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.</w:t>
      </w:r>
    </w:p>
    <w:p w14:paraId="1B03AF6E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63A8A01E" w14:textId="2BFF07C5" w:rsidR="00A0379E" w:rsidRPr="00952929" w:rsidRDefault="00A64DE2" w:rsidP="00497045">
      <w:pPr>
        <w:pStyle w:val="ListParagraph"/>
        <w:numPr>
          <w:ilvl w:val="0"/>
          <w:numId w:val="43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Agencija je dužna</w:t>
      </w:r>
      <w:r w:rsidR="00045365" w:rsidRPr="00952929">
        <w:rPr>
          <w:rFonts w:ascii="Arial" w:hAnsi="Arial" w:cs="Arial"/>
          <w:noProof/>
          <w:snapToGrid w:val="0"/>
        </w:rPr>
        <w:t xml:space="preserve"> Korisniku</w:t>
      </w:r>
      <w:r w:rsidRPr="00952929">
        <w:rPr>
          <w:rFonts w:ascii="Arial" w:hAnsi="Arial" w:cs="Arial"/>
          <w:noProof/>
          <w:snapToGrid w:val="0"/>
        </w:rPr>
        <w:t xml:space="preserve"> isplatiti potporu u roku </w:t>
      </w:r>
      <w:r w:rsidR="00321A55" w:rsidRPr="00952929">
        <w:rPr>
          <w:rFonts w:ascii="Arial" w:hAnsi="Arial" w:cs="Arial"/>
          <w:noProof/>
          <w:snapToGrid w:val="0"/>
        </w:rPr>
        <w:t>3</w:t>
      </w:r>
      <w:r w:rsidRPr="00952929">
        <w:rPr>
          <w:rFonts w:ascii="Arial" w:hAnsi="Arial" w:cs="Arial"/>
          <w:noProof/>
          <w:snapToGrid w:val="0"/>
        </w:rPr>
        <w:t>0 kalendarskih dana od dana primitka izvješća o sudjelovanju, pod uvjetom da je isto odobreno</w:t>
      </w:r>
      <w:r w:rsidR="00045365" w:rsidRPr="00952929">
        <w:rPr>
          <w:rFonts w:ascii="Arial" w:hAnsi="Arial" w:cs="Arial"/>
          <w:noProof/>
          <w:snapToGrid w:val="0"/>
        </w:rPr>
        <w:t xml:space="preserve"> i</w:t>
      </w:r>
      <w:r w:rsidRPr="00952929">
        <w:rPr>
          <w:rFonts w:ascii="Arial" w:hAnsi="Arial" w:cs="Arial"/>
          <w:noProof/>
          <w:snapToGrid w:val="0"/>
        </w:rPr>
        <w:t xml:space="preserve"> </w:t>
      </w:r>
      <w:r w:rsidR="008C5F5F" w:rsidRPr="00952929">
        <w:rPr>
          <w:rFonts w:ascii="Arial" w:hAnsi="Arial" w:cs="Arial"/>
          <w:noProof/>
          <w:snapToGrid w:val="0"/>
        </w:rPr>
        <w:t>u konačnom iznosu potpore koji je utvrđen u skladu s član</w:t>
      </w:r>
      <w:r w:rsidR="00DA34A5" w:rsidRPr="00952929">
        <w:rPr>
          <w:rFonts w:ascii="Arial" w:hAnsi="Arial" w:cs="Arial"/>
          <w:noProof/>
          <w:snapToGrid w:val="0"/>
        </w:rPr>
        <w:t>cima</w:t>
      </w:r>
      <w:r w:rsidR="008C5F5F" w:rsidRPr="00952929">
        <w:rPr>
          <w:rFonts w:ascii="Arial" w:hAnsi="Arial" w:cs="Arial"/>
          <w:noProof/>
          <w:snapToGrid w:val="0"/>
        </w:rPr>
        <w:t xml:space="preserve"> 3.</w:t>
      </w:r>
      <w:r w:rsidR="002D7AAB" w:rsidRPr="00952929">
        <w:rPr>
          <w:rFonts w:ascii="Arial" w:hAnsi="Arial" w:cs="Arial"/>
          <w:noProof/>
          <w:snapToGrid w:val="0"/>
        </w:rPr>
        <w:t xml:space="preserve"> </w:t>
      </w:r>
      <w:r w:rsidR="00DA34A5" w:rsidRPr="00952929">
        <w:rPr>
          <w:rFonts w:ascii="Arial" w:hAnsi="Arial" w:cs="Arial"/>
          <w:noProof/>
          <w:snapToGrid w:val="0"/>
        </w:rPr>
        <w:t xml:space="preserve">i 4. </w:t>
      </w:r>
      <w:r w:rsidR="002D7AAB" w:rsidRPr="00952929">
        <w:rPr>
          <w:rFonts w:ascii="Arial" w:hAnsi="Arial" w:cs="Arial"/>
          <w:noProof/>
          <w:snapToGrid w:val="0"/>
        </w:rPr>
        <w:t>ovog Ugovora.</w:t>
      </w:r>
      <w:r w:rsidRPr="00952929">
        <w:rPr>
          <w:rFonts w:ascii="Arial" w:hAnsi="Arial" w:cs="Arial"/>
          <w:noProof/>
          <w:snapToGrid w:val="0"/>
        </w:rPr>
        <w:t xml:space="preserve"> </w:t>
      </w:r>
      <w:r w:rsidRPr="00952929" w:rsidDel="008A0F04">
        <w:rPr>
          <w:rFonts w:ascii="Arial" w:hAnsi="Arial" w:cs="Arial"/>
          <w:noProof/>
          <w:snapToGrid w:val="0"/>
        </w:rPr>
        <w:t xml:space="preserve"> </w:t>
      </w:r>
    </w:p>
    <w:p w14:paraId="49644D60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</w:p>
    <w:p w14:paraId="604276BA" w14:textId="77777777" w:rsidR="00F87286" w:rsidRPr="00952929" w:rsidRDefault="002D7AAB" w:rsidP="00497045">
      <w:pPr>
        <w:pStyle w:val="ListParagraph"/>
        <w:numPr>
          <w:ilvl w:val="0"/>
          <w:numId w:val="43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Plaćanje će se izvršiti u eurima</w:t>
      </w:r>
      <w:r w:rsidR="00C371EB" w:rsidRPr="00952929">
        <w:rPr>
          <w:rFonts w:ascii="Arial" w:hAnsi="Arial" w:cs="Arial"/>
          <w:noProof/>
          <w:snapToGrid w:val="0"/>
        </w:rPr>
        <w:t xml:space="preserve"> na sljedeći bankovni račun K</w:t>
      </w:r>
      <w:r w:rsidR="00F87286" w:rsidRPr="00952929">
        <w:rPr>
          <w:rFonts w:ascii="Arial" w:hAnsi="Arial" w:cs="Arial"/>
          <w:noProof/>
          <w:snapToGrid w:val="0"/>
        </w:rPr>
        <w:t>orisnika:</w:t>
      </w:r>
    </w:p>
    <w:p w14:paraId="6FFAD005" w14:textId="7775D969" w:rsidR="00F87286" w:rsidRPr="00952929" w:rsidRDefault="00F87286" w:rsidP="00497045">
      <w:pPr>
        <w:suppressAutoHyphens/>
        <w:spacing w:before="240"/>
        <w:ind w:left="567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Naziv banke: </w:t>
      </w:r>
      <w:r w:rsidRPr="00832F87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[…]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ab/>
        <w:t xml:space="preserve"> 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br/>
        <w:t xml:space="preserve">Točni naziv vlasnika računa: </w:t>
      </w:r>
      <w:r w:rsidRPr="00832F87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[…]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ab/>
        <w:t xml:space="preserve"> </w:t>
      </w: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br/>
        <w:t xml:space="preserve">IBAN: </w:t>
      </w:r>
      <w:r w:rsidRPr="00832F87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[…]</w:t>
      </w:r>
    </w:p>
    <w:p w14:paraId="71496DFE" w14:textId="34889A59" w:rsidR="00F87286" w:rsidRPr="00952929" w:rsidRDefault="00F87286" w:rsidP="00497045">
      <w:pPr>
        <w:suppressAutoHyphens/>
        <w:ind w:left="567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>Poziv na broj:</w:t>
      </w:r>
      <w:r w:rsidR="00CB4B07"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 </w:t>
      </w:r>
      <w:r w:rsidR="00CB4B07" w:rsidRPr="00832F87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[…]</w:t>
      </w:r>
    </w:p>
    <w:p w14:paraId="14933380" w14:textId="5BE94390" w:rsidR="00CB4B07" w:rsidRPr="00952929" w:rsidRDefault="00CB4B07" w:rsidP="00497045">
      <w:pPr>
        <w:suppressAutoHyphens/>
        <w:ind w:left="567"/>
        <w:rPr>
          <w:rFonts w:ascii="Arial" w:eastAsia="Calibri" w:hAnsi="Arial" w:cs="Arial"/>
          <w:sz w:val="22"/>
          <w:szCs w:val="22"/>
          <w:lang w:val="hr-HR" w:eastAsia="ar-SA"/>
        </w:rPr>
      </w:pPr>
      <w:r w:rsidRPr="00952929">
        <w:rPr>
          <w:rFonts w:ascii="Arial" w:eastAsia="Calibri" w:hAnsi="Arial" w:cs="Arial"/>
          <w:sz w:val="22"/>
          <w:szCs w:val="22"/>
          <w:lang w:val="hr-HR" w:eastAsia="ar-SA"/>
        </w:rPr>
        <w:t xml:space="preserve">Model: </w:t>
      </w:r>
      <w:r w:rsidRPr="00832F87">
        <w:rPr>
          <w:rFonts w:ascii="Arial" w:eastAsia="Calibri" w:hAnsi="Arial" w:cs="Arial"/>
          <w:sz w:val="22"/>
          <w:szCs w:val="22"/>
          <w:highlight w:val="lightGray"/>
          <w:lang w:val="hr-HR" w:eastAsia="ar-SA"/>
        </w:rPr>
        <w:t>[…]</w:t>
      </w:r>
    </w:p>
    <w:p w14:paraId="1FA272BD" w14:textId="77777777" w:rsidR="00497045" w:rsidRDefault="00497045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670FEACC" w14:textId="77777777" w:rsidR="00C81490" w:rsidRDefault="00C81490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322A3AA0" w14:textId="77777777" w:rsidR="00C81490" w:rsidRDefault="00C81490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6A05D0C9" w14:textId="27F93CE9" w:rsidR="008F5608" w:rsidRPr="009977D7" w:rsidRDefault="008F5608" w:rsidP="00497045">
      <w:pPr>
        <w:jc w:val="center"/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</w:pPr>
      <w:r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>KOMUNIKACIJA</w:t>
      </w:r>
    </w:p>
    <w:p w14:paraId="7C27AFE5" w14:textId="31178EF4" w:rsidR="008F5608" w:rsidRPr="009977D7" w:rsidRDefault="008F5608" w:rsidP="00497045">
      <w:pPr>
        <w:jc w:val="center"/>
        <w:outlineLvl w:val="0"/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</w:pPr>
      <w:r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 xml:space="preserve">Članak </w:t>
      </w:r>
      <w:r w:rsidR="005725EE"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>6</w:t>
      </w:r>
      <w:r w:rsidRPr="009977D7"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  <w:t>.</w:t>
      </w:r>
    </w:p>
    <w:p w14:paraId="352418FC" w14:textId="77777777" w:rsidR="008F5608" w:rsidRPr="009977D7" w:rsidRDefault="008F5608" w:rsidP="00497045">
      <w:pPr>
        <w:outlineLvl w:val="0"/>
        <w:rPr>
          <w:rFonts w:ascii="Arial" w:eastAsia="Times New Roman" w:hAnsi="Arial" w:cs="Arial"/>
          <w:b/>
          <w:snapToGrid w:val="0"/>
          <w:sz w:val="22"/>
          <w:szCs w:val="22"/>
          <w:lang w:val="pt-BR" w:eastAsia="en-GB"/>
        </w:rPr>
      </w:pPr>
    </w:p>
    <w:p w14:paraId="55A53082" w14:textId="4E73D4E9" w:rsidR="008F5608" w:rsidRPr="00952929" w:rsidRDefault="003E3186" w:rsidP="00EB0351">
      <w:pPr>
        <w:pStyle w:val="ListParagraph"/>
        <w:numPr>
          <w:ilvl w:val="0"/>
          <w:numId w:val="44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Osoba za kontakt Agencije u vezi izvršenja prava i obveza iz ovog Ugovora je</w:t>
      </w:r>
      <w:r w:rsidR="00093AE9" w:rsidRPr="00952929">
        <w:rPr>
          <w:rFonts w:ascii="Arial" w:hAnsi="Arial" w:cs="Arial"/>
          <w:noProof/>
          <w:snapToGrid w:val="0"/>
        </w:rPr>
        <w:t xml:space="preserve">: </w:t>
      </w:r>
      <w:r w:rsidR="00544188">
        <w:rPr>
          <w:rFonts w:ascii="Arial" w:hAnsi="Arial" w:cs="Arial"/>
        </w:rPr>
        <w:t>Ivana Ružić Divjak</w:t>
      </w:r>
      <w:r w:rsidR="00093AE9" w:rsidRPr="00952929">
        <w:rPr>
          <w:rFonts w:ascii="Arial" w:hAnsi="Arial" w:cs="Arial"/>
        </w:rPr>
        <w:t xml:space="preserve">, u Odjelu za tematska područja </w:t>
      </w:r>
      <w:r w:rsidR="007466E7">
        <w:rPr>
          <w:rFonts w:ascii="Arial" w:hAnsi="Arial" w:cs="Arial"/>
        </w:rPr>
        <w:t>i širenje sudjelovanja u programu Obzor Europa</w:t>
      </w:r>
      <w:r w:rsidR="00093AE9" w:rsidRPr="00952929">
        <w:rPr>
          <w:rFonts w:ascii="Arial" w:hAnsi="Arial" w:cs="Arial"/>
        </w:rPr>
        <w:t xml:space="preserve">, e-adresa: </w:t>
      </w:r>
      <w:hyperlink r:id="rId15" w:history="1">
        <w:r w:rsidR="00121EB9" w:rsidRPr="00AD3EFF">
          <w:rPr>
            <w:rStyle w:val="Hyperlink"/>
            <w:rFonts w:ascii="Arial" w:hAnsi="Arial" w:cs="Arial"/>
          </w:rPr>
          <w:t>widera@ampeu.hr</w:t>
        </w:r>
      </w:hyperlink>
      <w:r w:rsidR="00093AE9" w:rsidRPr="00952929">
        <w:rPr>
          <w:rStyle w:val="Hyperlink"/>
          <w:rFonts w:ascii="Arial" w:hAnsi="Arial" w:cs="Arial"/>
        </w:rPr>
        <w:t>,</w:t>
      </w:r>
      <w:r w:rsidR="00093AE9" w:rsidRPr="00952929">
        <w:rPr>
          <w:rFonts w:ascii="Arial" w:hAnsi="Arial" w:cs="Arial"/>
        </w:rPr>
        <w:t xml:space="preserve"> telefon: 01/</w:t>
      </w:r>
      <w:r w:rsidR="003E0421" w:rsidRPr="003E0421">
        <w:t xml:space="preserve"> </w:t>
      </w:r>
      <w:r w:rsidR="003E0421" w:rsidRPr="003E0421">
        <w:rPr>
          <w:rFonts w:ascii="Arial" w:hAnsi="Arial" w:cs="Arial"/>
        </w:rPr>
        <w:t>500 5646</w:t>
      </w:r>
      <w:r w:rsidR="00093AE9" w:rsidRPr="00952929">
        <w:rPr>
          <w:rFonts w:ascii="Arial" w:hAnsi="Arial" w:cs="Arial"/>
        </w:rPr>
        <w:t>.</w:t>
      </w:r>
    </w:p>
    <w:p w14:paraId="667553A3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</w:p>
    <w:p w14:paraId="36217101" w14:textId="77777777" w:rsidR="00497045" w:rsidRPr="00952929" w:rsidRDefault="008F4321" w:rsidP="00497045">
      <w:pPr>
        <w:pStyle w:val="ListParagraph"/>
        <w:numPr>
          <w:ilvl w:val="0"/>
          <w:numId w:val="44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</w:rPr>
        <w:t xml:space="preserve">Osoba za kontakt Korisnika u vezi izvršenja prava i obveza iz ovog Ugovora je: </w:t>
      </w:r>
      <w:r w:rsidRPr="00A5217C">
        <w:rPr>
          <w:rFonts w:ascii="Arial" w:hAnsi="Arial" w:cs="Arial"/>
          <w:highlight w:val="lightGray"/>
        </w:rPr>
        <w:t>---</w:t>
      </w:r>
      <w:r w:rsidRPr="00952929">
        <w:rPr>
          <w:rFonts w:ascii="Arial" w:hAnsi="Arial" w:cs="Arial"/>
        </w:rPr>
        <w:t>.</w:t>
      </w:r>
      <w:bookmarkStart w:id="801" w:name="_Toc441509636"/>
      <w:bookmarkStart w:id="802" w:name="_Toc446535835"/>
      <w:bookmarkStart w:id="803" w:name="_Toc529786050"/>
      <w:bookmarkStart w:id="804" w:name="_Toc472505159"/>
      <w:bookmarkStart w:id="805" w:name="_Toc79656232"/>
    </w:p>
    <w:p w14:paraId="02402A72" w14:textId="77777777" w:rsidR="00497045" w:rsidRPr="00952929" w:rsidRDefault="00497045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val="pl-PL" w:eastAsia="en-GB"/>
        </w:rPr>
      </w:pPr>
    </w:p>
    <w:p w14:paraId="6066849A" w14:textId="3E168D86" w:rsidR="000B0B83" w:rsidRPr="00952929" w:rsidRDefault="00DE60FB" w:rsidP="00497045">
      <w:pPr>
        <w:jc w:val="center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SPOROVI</w:t>
      </w:r>
    </w:p>
    <w:p w14:paraId="57F9E42E" w14:textId="37E67C69" w:rsidR="000B0B83" w:rsidRPr="00952929" w:rsidRDefault="000B0B83" w:rsidP="00497045">
      <w:pPr>
        <w:jc w:val="center"/>
        <w:outlineLvl w:val="0"/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 xml:space="preserve">Članak </w:t>
      </w:r>
      <w:r w:rsidR="005725EE"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7</w:t>
      </w:r>
      <w:r w:rsidRPr="00952929">
        <w:rPr>
          <w:rFonts w:ascii="Arial" w:eastAsia="Times New Roman" w:hAnsi="Arial" w:cs="Arial"/>
          <w:b/>
          <w:noProof/>
          <w:snapToGrid w:val="0"/>
          <w:sz w:val="22"/>
          <w:szCs w:val="22"/>
          <w:lang w:eastAsia="en-GB"/>
        </w:rPr>
        <w:t>.</w:t>
      </w:r>
    </w:p>
    <w:bookmarkEnd w:id="801"/>
    <w:bookmarkEnd w:id="802"/>
    <w:bookmarkEnd w:id="803"/>
    <w:bookmarkEnd w:id="804"/>
    <w:bookmarkEnd w:id="805"/>
    <w:p w14:paraId="5D856BE5" w14:textId="77777777" w:rsidR="00A0379E" w:rsidRPr="00952929" w:rsidRDefault="00A0379E" w:rsidP="00497045">
      <w:pPr>
        <w:suppressAutoHyphens/>
        <w:ind w:left="720"/>
        <w:rPr>
          <w:rFonts w:ascii="Arial" w:eastAsia="Calibri" w:hAnsi="Arial" w:cs="Arial"/>
          <w:sz w:val="22"/>
          <w:szCs w:val="22"/>
          <w:lang w:val="hr-HR" w:eastAsia="ar-SA"/>
        </w:rPr>
      </w:pPr>
    </w:p>
    <w:p w14:paraId="220D3845" w14:textId="0D24AB9D" w:rsidR="00F711F6" w:rsidRPr="00952929" w:rsidRDefault="00DE60FB" w:rsidP="00497045">
      <w:pPr>
        <w:pStyle w:val="ListParagraph"/>
        <w:numPr>
          <w:ilvl w:val="0"/>
          <w:numId w:val="49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Svi eventu</w:t>
      </w:r>
      <w:r w:rsidR="00165628">
        <w:rPr>
          <w:rFonts w:ascii="Arial" w:hAnsi="Arial" w:cs="Arial"/>
          <w:noProof/>
          <w:snapToGrid w:val="0"/>
        </w:rPr>
        <w:t>a</w:t>
      </w:r>
      <w:r w:rsidRPr="00952929">
        <w:rPr>
          <w:rFonts w:ascii="Arial" w:hAnsi="Arial" w:cs="Arial"/>
          <w:noProof/>
          <w:snapToGrid w:val="0"/>
        </w:rPr>
        <w:t>ln</w:t>
      </w:r>
      <w:r w:rsidR="008F7833" w:rsidRPr="00952929">
        <w:rPr>
          <w:rFonts w:ascii="Arial" w:hAnsi="Arial" w:cs="Arial"/>
          <w:noProof/>
          <w:snapToGrid w:val="0"/>
        </w:rPr>
        <w:t>i</w:t>
      </w:r>
      <w:r w:rsidRPr="00952929">
        <w:rPr>
          <w:rFonts w:ascii="Arial" w:hAnsi="Arial" w:cs="Arial"/>
          <w:noProof/>
          <w:snapToGrid w:val="0"/>
        </w:rPr>
        <w:t xml:space="preserve"> sporovi koji </w:t>
      </w:r>
      <w:r w:rsidR="00923E03" w:rsidRPr="00952929">
        <w:rPr>
          <w:rFonts w:ascii="Arial" w:hAnsi="Arial" w:cs="Arial"/>
          <w:noProof/>
          <w:snapToGrid w:val="0"/>
        </w:rPr>
        <w:t xml:space="preserve">proizađu iz ovog Ugovora, Ugovorne strane nastojat će riješiti </w:t>
      </w:r>
      <w:r w:rsidR="00F711F6" w:rsidRPr="00952929">
        <w:rPr>
          <w:rFonts w:ascii="Arial" w:hAnsi="Arial" w:cs="Arial"/>
          <w:noProof/>
          <w:snapToGrid w:val="0"/>
        </w:rPr>
        <w:t>mirnim putem (sporazumom)</w:t>
      </w:r>
      <w:r w:rsidR="00923E03" w:rsidRPr="00952929">
        <w:rPr>
          <w:rFonts w:ascii="Arial" w:hAnsi="Arial" w:cs="Arial"/>
          <w:noProof/>
          <w:snapToGrid w:val="0"/>
        </w:rPr>
        <w:t>.</w:t>
      </w:r>
      <w:r w:rsidR="008F7833" w:rsidRPr="00952929">
        <w:rPr>
          <w:rFonts w:ascii="Arial" w:hAnsi="Arial" w:cs="Arial"/>
          <w:noProof/>
          <w:snapToGrid w:val="0"/>
        </w:rPr>
        <w:t xml:space="preserve"> Ukoliko u tome ne uspiju, ugovara</w:t>
      </w:r>
      <w:r w:rsidR="00B54365" w:rsidRPr="00952929">
        <w:rPr>
          <w:rFonts w:ascii="Arial" w:hAnsi="Arial" w:cs="Arial"/>
          <w:noProof/>
          <w:snapToGrid w:val="0"/>
        </w:rPr>
        <w:t>ju</w:t>
      </w:r>
      <w:r w:rsidR="008F7833" w:rsidRPr="00952929">
        <w:rPr>
          <w:rFonts w:ascii="Arial" w:hAnsi="Arial" w:cs="Arial"/>
          <w:noProof/>
          <w:snapToGrid w:val="0"/>
        </w:rPr>
        <w:t xml:space="preserve"> </w:t>
      </w:r>
      <w:r w:rsidR="00F711F6" w:rsidRPr="00952929">
        <w:rPr>
          <w:rFonts w:ascii="Arial" w:hAnsi="Arial" w:cs="Arial"/>
          <w:noProof/>
          <w:snapToGrid w:val="0"/>
        </w:rPr>
        <w:t xml:space="preserve">nadležnost stvarno nadležnog suda u Zagrebu. </w:t>
      </w:r>
      <w:r w:rsidR="008F7833" w:rsidRPr="00952929">
        <w:rPr>
          <w:rFonts w:ascii="Arial" w:hAnsi="Arial" w:cs="Arial"/>
          <w:noProof/>
          <w:snapToGrid w:val="0"/>
        </w:rPr>
        <w:t xml:space="preserve"> </w:t>
      </w:r>
    </w:p>
    <w:p w14:paraId="77FD5E49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</w:p>
    <w:p w14:paraId="54D1FC5A" w14:textId="64A3B5FB" w:rsidR="00A0379E" w:rsidRPr="00952929" w:rsidRDefault="00F711F6" w:rsidP="00497045">
      <w:pPr>
        <w:pStyle w:val="ListParagraph"/>
        <w:numPr>
          <w:ilvl w:val="0"/>
          <w:numId w:val="49"/>
        </w:numPr>
        <w:spacing w:after="0" w:line="240" w:lineRule="auto"/>
        <w:ind w:left="284"/>
        <w:jc w:val="both"/>
        <w:rPr>
          <w:rFonts w:ascii="Arial" w:hAnsi="Arial" w:cs="Arial"/>
          <w:noProof/>
          <w:snapToGrid w:val="0"/>
        </w:rPr>
      </w:pPr>
      <w:r w:rsidRPr="00952929">
        <w:rPr>
          <w:rFonts w:ascii="Arial" w:hAnsi="Arial" w:cs="Arial"/>
          <w:noProof/>
          <w:snapToGrid w:val="0"/>
        </w:rPr>
        <w:t>Na sva pitanja koja nisu uređena ovim Ugovorom, primjenjuj</w:t>
      </w:r>
      <w:r w:rsidR="00006086" w:rsidRPr="00952929">
        <w:rPr>
          <w:rFonts w:ascii="Arial" w:hAnsi="Arial" w:cs="Arial"/>
          <w:noProof/>
          <w:snapToGrid w:val="0"/>
        </w:rPr>
        <w:t>e</w:t>
      </w:r>
      <w:r w:rsidRPr="00952929">
        <w:rPr>
          <w:rFonts w:ascii="Arial" w:hAnsi="Arial" w:cs="Arial"/>
          <w:noProof/>
          <w:snapToGrid w:val="0"/>
        </w:rPr>
        <w:t xml:space="preserve"> se zakon kojim se uređuju obvezni odnosi. </w:t>
      </w:r>
    </w:p>
    <w:p w14:paraId="35F02137" w14:textId="77777777" w:rsidR="00A0379E" w:rsidRPr="00952929" w:rsidRDefault="00A0379E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  <w:bookmarkStart w:id="806" w:name="_Toc529785734"/>
      <w:bookmarkStart w:id="807" w:name="_Toc529786067"/>
      <w:bookmarkStart w:id="808" w:name="_Toc529785735"/>
      <w:bookmarkStart w:id="809" w:name="_Toc529786068"/>
      <w:bookmarkStart w:id="810" w:name="_Toc529785736"/>
      <w:bookmarkStart w:id="811" w:name="_Toc529786069"/>
      <w:bookmarkStart w:id="812" w:name="_Toc529785737"/>
      <w:bookmarkStart w:id="813" w:name="_Toc529786070"/>
      <w:bookmarkStart w:id="814" w:name="_Toc529785738"/>
      <w:bookmarkStart w:id="815" w:name="_Toc529786071"/>
      <w:bookmarkStart w:id="816" w:name="_Toc72340599"/>
      <w:bookmarkStart w:id="817" w:name="_Toc72340606"/>
      <w:bookmarkStart w:id="818" w:name="_Toc72341111"/>
      <w:bookmarkStart w:id="819" w:name="_Toc72340607"/>
      <w:bookmarkStart w:id="820" w:name="_Toc72341112"/>
      <w:bookmarkStart w:id="821" w:name="_Toc72340608"/>
      <w:bookmarkStart w:id="822" w:name="_Toc72341113"/>
      <w:bookmarkStart w:id="823" w:name="_Toc72340609"/>
      <w:bookmarkStart w:id="824" w:name="_Toc72341114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</w:p>
    <w:p w14:paraId="4304342C" w14:textId="77777777" w:rsidR="00B94181" w:rsidRPr="00952929" w:rsidRDefault="00B9418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ZAVRŠNE ODREDBE</w:t>
      </w:r>
    </w:p>
    <w:p w14:paraId="1352517B" w14:textId="58A11336" w:rsidR="00B94181" w:rsidRPr="00952929" w:rsidRDefault="00B94181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 xml:space="preserve">Članak </w:t>
      </w:r>
      <w:r w:rsidR="005725EE"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8</w:t>
      </w:r>
      <w:r w:rsidRPr="00952929">
        <w:rPr>
          <w:rFonts w:ascii="Arial" w:eastAsia="Times New Roman" w:hAnsi="Arial" w:cs="Arial"/>
          <w:b/>
          <w:noProof/>
          <w:snapToGrid w:val="0"/>
          <w:lang w:eastAsia="en-GB"/>
        </w:rPr>
        <w:t>.</w:t>
      </w:r>
    </w:p>
    <w:p w14:paraId="63740F8C" w14:textId="77777777" w:rsidR="00497045" w:rsidRPr="00952929" w:rsidRDefault="00497045" w:rsidP="00497045">
      <w:pPr>
        <w:pStyle w:val="ListParagraph"/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napToGrid w:val="0"/>
          <w:lang w:eastAsia="en-GB"/>
        </w:rPr>
      </w:pPr>
    </w:p>
    <w:p w14:paraId="580C98D3" w14:textId="263FBBA6" w:rsidR="00B94181" w:rsidRPr="00952929" w:rsidRDefault="00B94181" w:rsidP="00497045">
      <w:pPr>
        <w:pStyle w:val="ListParagraph"/>
        <w:numPr>
          <w:ilvl w:val="0"/>
          <w:numId w:val="31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Ugovor stupa na snagu na dan kada ga potpiše posljednja </w:t>
      </w:r>
      <w:r w:rsidR="005725EE" w:rsidRPr="00952929">
        <w:rPr>
          <w:rFonts w:ascii="Arial" w:eastAsia="Arial Unicode MS" w:hAnsi="Arial" w:cs="Arial"/>
          <w:snapToGrid w:val="0"/>
        </w:rPr>
        <w:t xml:space="preserve">Ugovorna </w:t>
      </w:r>
      <w:r w:rsidRPr="00952929">
        <w:rPr>
          <w:rFonts w:ascii="Arial" w:eastAsia="Arial Unicode MS" w:hAnsi="Arial" w:cs="Arial"/>
          <w:snapToGrid w:val="0"/>
        </w:rPr>
        <w:t>stran</w:t>
      </w:r>
      <w:r w:rsidR="005725EE" w:rsidRPr="00952929">
        <w:rPr>
          <w:rFonts w:ascii="Arial" w:eastAsia="Arial Unicode MS" w:hAnsi="Arial" w:cs="Arial"/>
          <w:snapToGrid w:val="0"/>
        </w:rPr>
        <w:t>a</w:t>
      </w:r>
      <w:r w:rsidRPr="00952929">
        <w:rPr>
          <w:rFonts w:ascii="Arial" w:eastAsia="Arial Unicode MS" w:hAnsi="Arial" w:cs="Arial"/>
          <w:snapToGrid w:val="0"/>
        </w:rPr>
        <w:t>.</w:t>
      </w:r>
    </w:p>
    <w:p w14:paraId="72BA8895" w14:textId="77777777" w:rsidR="00497045" w:rsidRPr="00952929" w:rsidRDefault="00497045" w:rsidP="00497045">
      <w:pPr>
        <w:pStyle w:val="ListParagraph"/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</w:p>
    <w:p w14:paraId="764FB8E1" w14:textId="34CFADFC" w:rsidR="00B94181" w:rsidRPr="00952929" w:rsidRDefault="00B94181" w:rsidP="00497045">
      <w:pPr>
        <w:pStyle w:val="ListParagraph"/>
        <w:numPr>
          <w:ilvl w:val="0"/>
          <w:numId w:val="31"/>
        </w:numPr>
        <w:spacing w:after="0" w:line="240" w:lineRule="auto"/>
        <w:ind w:left="284"/>
        <w:jc w:val="both"/>
        <w:rPr>
          <w:rFonts w:ascii="Arial" w:eastAsia="Arial Unicode MS" w:hAnsi="Arial" w:cs="Arial"/>
          <w:snapToGrid w:val="0"/>
        </w:rPr>
      </w:pPr>
      <w:r w:rsidRPr="00952929">
        <w:rPr>
          <w:rFonts w:ascii="Arial" w:eastAsia="Arial Unicode MS" w:hAnsi="Arial" w:cs="Arial"/>
          <w:snapToGrid w:val="0"/>
        </w:rPr>
        <w:t xml:space="preserve">Ugovor se sklapa u </w:t>
      </w:r>
      <w:r w:rsidR="008824B1" w:rsidRPr="00952929">
        <w:rPr>
          <w:rFonts w:ascii="Arial" w:eastAsia="Arial Unicode MS" w:hAnsi="Arial" w:cs="Arial"/>
          <w:snapToGrid w:val="0"/>
        </w:rPr>
        <w:t>2 (</w:t>
      </w:r>
      <w:r w:rsidRPr="00952929">
        <w:rPr>
          <w:rFonts w:ascii="Arial" w:eastAsia="Arial Unicode MS" w:hAnsi="Arial" w:cs="Arial"/>
          <w:snapToGrid w:val="0"/>
        </w:rPr>
        <w:t>dva</w:t>
      </w:r>
      <w:r w:rsidR="008824B1" w:rsidRPr="00952929">
        <w:rPr>
          <w:rFonts w:ascii="Arial" w:eastAsia="Arial Unicode MS" w:hAnsi="Arial" w:cs="Arial"/>
          <w:snapToGrid w:val="0"/>
        </w:rPr>
        <w:t>)</w:t>
      </w:r>
      <w:r w:rsidRPr="00952929">
        <w:rPr>
          <w:rFonts w:ascii="Arial" w:eastAsia="Arial Unicode MS" w:hAnsi="Arial" w:cs="Arial"/>
          <w:snapToGrid w:val="0"/>
        </w:rPr>
        <w:t xml:space="preserve"> istovjetna primjerka, po jedan za svaku ugovornu stranu.</w:t>
      </w:r>
    </w:p>
    <w:p w14:paraId="18C4C4D5" w14:textId="77777777" w:rsidR="00B94181" w:rsidRPr="00952929" w:rsidRDefault="00B94181" w:rsidP="00497045">
      <w:pPr>
        <w:suppressAutoHyphens/>
        <w:jc w:val="both"/>
        <w:rPr>
          <w:rFonts w:ascii="Arial" w:eastAsia="Calibri" w:hAnsi="Arial" w:cs="Arial"/>
          <w:sz w:val="22"/>
          <w:szCs w:val="22"/>
          <w:lang w:val="hr-HR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4145"/>
      </w:tblGrid>
      <w:tr w:rsidR="00B94181" w:rsidRPr="00952929" w14:paraId="0A94EE13" w14:textId="77777777" w:rsidTr="00A94221">
        <w:tc>
          <w:tcPr>
            <w:tcW w:w="4145" w:type="dxa"/>
          </w:tcPr>
          <w:p w14:paraId="33D3978C" w14:textId="41D4F643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  <w:t>Za Korisnika:</w:t>
            </w:r>
            <w:r w:rsidRPr="00952929"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  <w:tab/>
            </w:r>
          </w:p>
        </w:tc>
        <w:tc>
          <w:tcPr>
            <w:tcW w:w="4145" w:type="dxa"/>
          </w:tcPr>
          <w:p w14:paraId="50228DD7" w14:textId="77777777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  <w:t>Za Agenciju:</w:t>
            </w:r>
          </w:p>
          <w:p w14:paraId="5769A2BC" w14:textId="6E31F89D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hr-HR" w:eastAsia="ar-SA"/>
              </w:rPr>
            </w:pPr>
          </w:p>
        </w:tc>
      </w:tr>
      <w:tr w:rsidR="00B94181" w:rsidRPr="00952929" w14:paraId="207C3A00" w14:textId="77777777" w:rsidTr="00A94221">
        <w:tc>
          <w:tcPr>
            <w:tcW w:w="4145" w:type="dxa"/>
          </w:tcPr>
          <w:p w14:paraId="0E7E1856" w14:textId="4676B00E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FUNKCIJA</w:t>
            </w:r>
          </w:p>
        </w:tc>
        <w:tc>
          <w:tcPr>
            <w:tcW w:w="4145" w:type="dxa"/>
          </w:tcPr>
          <w:p w14:paraId="16784F05" w14:textId="2B6F22B3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RAVNATELJICA</w:t>
            </w:r>
          </w:p>
        </w:tc>
      </w:tr>
      <w:tr w:rsidR="00B94181" w:rsidRPr="00952929" w14:paraId="6DBBF864" w14:textId="77777777" w:rsidTr="00A94221">
        <w:tc>
          <w:tcPr>
            <w:tcW w:w="4145" w:type="dxa"/>
          </w:tcPr>
          <w:p w14:paraId="58C9DAE7" w14:textId="77777777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</w:tc>
        <w:tc>
          <w:tcPr>
            <w:tcW w:w="4145" w:type="dxa"/>
          </w:tcPr>
          <w:p w14:paraId="676E7FA7" w14:textId="77777777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0BD797C7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52DFC601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</w:tc>
      </w:tr>
      <w:tr w:rsidR="00B94181" w:rsidRPr="00952929" w14:paraId="525DDDEF" w14:textId="77777777" w:rsidTr="00A94221">
        <w:tc>
          <w:tcPr>
            <w:tcW w:w="4145" w:type="dxa"/>
          </w:tcPr>
          <w:p w14:paraId="5F3500F9" w14:textId="7409172B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Ime i prezime</w:t>
            </w:r>
          </w:p>
        </w:tc>
        <w:tc>
          <w:tcPr>
            <w:tcW w:w="4145" w:type="dxa"/>
          </w:tcPr>
          <w:p w14:paraId="0F7338FC" w14:textId="4CFA2559" w:rsidR="00B94181" w:rsidRPr="00952929" w:rsidRDefault="00B94181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mr.sc. Antonija Gladović</w:t>
            </w:r>
          </w:p>
        </w:tc>
      </w:tr>
      <w:tr w:rsidR="00B94181" w:rsidRPr="00952929" w14:paraId="03956E5E" w14:textId="77777777" w:rsidTr="00A94221">
        <w:tc>
          <w:tcPr>
            <w:tcW w:w="4145" w:type="dxa"/>
          </w:tcPr>
          <w:p w14:paraId="2DC309EF" w14:textId="77777777" w:rsidR="009B58DC" w:rsidRPr="00952929" w:rsidRDefault="009B58D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4502D67A" w14:textId="4B419377" w:rsidR="00B94181" w:rsidRPr="00952929" w:rsidRDefault="00862FA9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[</w:t>
            </w:r>
            <w:r w:rsidRPr="00A5217C">
              <w:rPr>
                <w:rFonts w:ascii="Arial" w:eastAsia="Calibri" w:hAnsi="Arial" w:cs="Arial"/>
                <w:sz w:val="22"/>
                <w:szCs w:val="22"/>
                <w:highlight w:val="lightGray"/>
                <w:lang w:val="hr-HR" w:eastAsia="ar-SA"/>
              </w:rPr>
              <w:t>Mjesto</w:t>
            </w: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], ______________</w:t>
            </w:r>
          </w:p>
        </w:tc>
        <w:tc>
          <w:tcPr>
            <w:tcW w:w="4145" w:type="dxa"/>
          </w:tcPr>
          <w:p w14:paraId="7B17640B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18EAD260" w14:textId="717D9DB0" w:rsidR="00B94181" w:rsidRPr="00952929" w:rsidRDefault="00862FA9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>Zagreb, ______________</w:t>
            </w:r>
          </w:p>
        </w:tc>
      </w:tr>
      <w:tr w:rsidR="0080610C" w:rsidRPr="00A94221" w14:paraId="42B4C72A" w14:textId="77777777" w:rsidTr="00A94221">
        <w:tc>
          <w:tcPr>
            <w:tcW w:w="4145" w:type="dxa"/>
          </w:tcPr>
          <w:p w14:paraId="2449A1DD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</w:tc>
        <w:tc>
          <w:tcPr>
            <w:tcW w:w="4145" w:type="dxa"/>
          </w:tcPr>
          <w:p w14:paraId="745AF7CA" w14:textId="77777777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</w:p>
          <w:p w14:paraId="3217E79A" w14:textId="7AB106B3" w:rsidR="0080610C" w:rsidRPr="00952929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 xml:space="preserve">KLASA: </w:t>
            </w:r>
            <w:r w:rsidRPr="00A5217C">
              <w:rPr>
                <w:rFonts w:ascii="Arial" w:eastAsia="Calibri" w:hAnsi="Arial" w:cs="Arial"/>
                <w:sz w:val="22"/>
                <w:szCs w:val="22"/>
                <w:highlight w:val="lightGray"/>
                <w:lang w:val="hr-HR" w:eastAsia="ar-SA"/>
              </w:rPr>
              <w:t>---</w:t>
            </w:r>
          </w:p>
          <w:p w14:paraId="37D35D73" w14:textId="3F58EFC6" w:rsidR="0080610C" w:rsidRPr="00A94221" w:rsidRDefault="0080610C" w:rsidP="00497045">
            <w:pPr>
              <w:suppressAutoHyphens/>
              <w:jc w:val="both"/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</w:pPr>
            <w:r w:rsidRPr="00952929">
              <w:rPr>
                <w:rFonts w:ascii="Arial" w:eastAsia="Calibri" w:hAnsi="Arial" w:cs="Arial"/>
                <w:sz w:val="22"/>
                <w:szCs w:val="22"/>
                <w:lang w:val="hr-HR" w:eastAsia="ar-SA"/>
              </w:rPr>
              <w:t xml:space="preserve">URBROJ: </w:t>
            </w:r>
            <w:r w:rsidRPr="00A5217C">
              <w:rPr>
                <w:rFonts w:ascii="Arial" w:eastAsia="Calibri" w:hAnsi="Arial" w:cs="Arial"/>
                <w:sz w:val="22"/>
                <w:szCs w:val="22"/>
                <w:highlight w:val="lightGray"/>
                <w:lang w:val="hr-HR" w:eastAsia="ar-SA"/>
              </w:rPr>
              <w:t>---</w:t>
            </w:r>
          </w:p>
        </w:tc>
      </w:tr>
    </w:tbl>
    <w:p w14:paraId="59CF744B" w14:textId="22ECDD18" w:rsidR="00420904" w:rsidRPr="00A94221" w:rsidRDefault="00420904" w:rsidP="000869D6">
      <w:pPr>
        <w:rPr>
          <w:rFonts w:ascii="Arial" w:eastAsia="Arial Unicode MS" w:hAnsi="Arial" w:cs="Arial"/>
          <w:b/>
          <w:bCs/>
          <w:snapToGrid w:val="0"/>
          <w:sz w:val="22"/>
          <w:szCs w:val="22"/>
        </w:rPr>
      </w:pPr>
    </w:p>
    <w:sectPr w:rsidR="00420904" w:rsidRPr="00A94221" w:rsidSect="00C814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800" w:bottom="184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58933" w14:textId="77777777" w:rsidR="00F64728" w:rsidRDefault="00F64728">
      <w:r>
        <w:separator/>
      </w:r>
    </w:p>
  </w:endnote>
  <w:endnote w:type="continuationSeparator" w:id="0">
    <w:p w14:paraId="06AC4D4F" w14:textId="77777777" w:rsidR="00F64728" w:rsidRDefault="00F64728">
      <w:r>
        <w:continuationSeparator/>
      </w:r>
    </w:p>
  </w:endnote>
  <w:endnote w:type="continuationNotice" w:id="1">
    <w:p w14:paraId="7CB7E5B9" w14:textId="77777777" w:rsidR="00F64728" w:rsidRDefault="00F647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37187" w14:textId="77777777" w:rsidR="007903E6" w:rsidRDefault="007903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B" w14:textId="68EB8B19" w:rsidR="00BD25D3" w:rsidRPr="00A303A6" w:rsidRDefault="005B7FA0" w:rsidP="00A303A6">
    <w:pPr>
      <w:pStyle w:val="Footer"/>
      <w:rPr>
        <w:rFonts w:ascii="Arial" w:hAnsi="Arial" w:cs="Arial"/>
        <w:sz w:val="18"/>
        <w:szCs w:val="18"/>
      </w:rPr>
    </w:pPr>
    <w:r w:rsidRPr="00A303A6">
      <w:rPr>
        <w:rFonts w:ascii="Arial" w:hAnsi="Arial" w:cs="Arial"/>
        <w:noProof/>
        <w:sz w:val="18"/>
        <w:szCs w:val="18"/>
        <w:lang w:eastAsia="en-US"/>
      </w:rPr>
      <w:drawing>
        <wp:anchor distT="0" distB="0" distL="114300" distR="114300" simplePos="0" relativeHeight="251658241" behindDoc="0" locked="0" layoutInCell="1" allowOverlap="1" wp14:anchorId="0730B68E" wp14:editId="0730B68F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6602730" cy="339090"/>
          <wp:effectExtent l="0" t="0" r="0" b="0"/>
          <wp:wrapSquare wrapText="bothSides"/>
          <wp:docPr id="182514830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376" cy="351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1F15" w14:textId="77777777" w:rsidR="007903E6" w:rsidRDefault="007903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16EEF" w14:textId="77777777" w:rsidR="00F64728" w:rsidRDefault="00F64728">
      <w:r>
        <w:separator/>
      </w:r>
    </w:p>
  </w:footnote>
  <w:footnote w:type="continuationSeparator" w:id="0">
    <w:p w14:paraId="1643AB94" w14:textId="77777777" w:rsidR="00F64728" w:rsidRDefault="00F64728">
      <w:r>
        <w:continuationSeparator/>
      </w:r>
    </w:p>
  </w:footnote>
  <w:footnote w:type="continuationNotice" w:id="1">
    <w:p w14:paraId="2B1A8A17" w14:textId="77777777" w:rsidR="00F64728" w:rsidRDefault="00F647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0AB" w14:textId="77777777" w:rsidR="007903E6" w:rsidRDefault="007903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0B68A" w14:textId="77777777" w:rsidR="00BD25D3" w:rsidRDefault="00A75185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0730B68C" wp14:editId="0730B68D">
          <wp:simplePos x="0" y="0"/>
          <wp:positionH relativeFrom="column">
            <wp:align>center</wp:align>
          </wp:positionH>
          <wp:positionV relativeFrom="paragraph">
            <wp:posOffset>8255</wp:posOffset>
          </wp:positionV>
          <wp:extent cx="6680200" cy="694267"/>
          <wp:effectExtent l="25400" t="0" r="0" b="0"/>
          <wp:wrapSquare wrapText="bothSides"/>
          <wp:docPr id="1517347991" name="Picture 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F0F2D" w14:textId="77777777" w:rsidR="007903E6" w:rsidRDefault="00790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5C7"/>
    <w:multiLevelType w:val="hybridMultilevel"/>
    <w:tmpl w:val="ACDCED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5DE8"/>
    <w:multiLevelType w:val="hybridMultilevel"/>
    <w:tmpl w:val="2E1685C6"/>
    <w:lvl w:ilvl="0" w:tplc="683C3C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431D39"/>
    <w:multiLevelType w:val="hybridMultilevel"/>
    <w:tmpl w:val="F4CCFCBC"/>
    <w:lvl w:ilvl="0" w:tplc="6616BEBC">
      <w:start w:val="1"/>
      <w:numFmt w:val="upperRoman"/>
      <w:lvlText w:val="%1."/>
      <w:lvlJc w:val="right"/>
      <w:pPr>
        <w:ind w:left="1004" w:hanging="360"/>
      </w:pPr>
      <w:rPr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6BE5524"/>
    <w:multiLevelType w:val="hybridMultilevel"/>
    <w:tmpl w:val="FAA08F1E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10B0AB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4A7"/>
    <w:multiLevelType w:val="hybridMultilevel"/>
    <w:tmpl w:val="19E4C28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EC72BAE"/>
    <w:multiLevelType w:val="hybridMultilevel"/>
    <w:tmpl w:val="8CFC2FBA"/>
    <w:lvl w:ilvl="0" w:tplc="428C83C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4BB"/>
    <w:multiLevelType w:val="hybridMultilevel"/>
    <w:tmpl w:val="9C82CD1C"/>
    <w:lvl w:ilvl="0" w:tplc="297A975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54B1BFD"/>
    <w:multiLevelType w:val="hybridMultilevel"/>
    <w:tmpl w:val="D6C03F48"/>
    <w:lvl w:ilvl="0" w:tplc="9404F184">
      <w:start w:val="1"/>
      <w:numFmt w:val="decimal"/>
      <w:lvlText w:val="%1."/>
      <w:lvlJc w:val="left"/>
      <w:pPr>
        <w:ind w:left="360" w:firstLine="0"/>
      </w:pPr>
      <w:rPr>
        <w:rFonts w:eastAsia="Arial Unicode M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E2826"/>
    <w:multiLevelType w:val="hybridMultilevel"/>
    <w:tmpl w:val="74E4D2C0"/>
    <w:lvl w:ilvl="0" w:tplc="C6A64D5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B10923"/>
    <w:multiLevelType w:val="multilevel"/>
    <w:tmpl w:val="5268C86A"/>
    <w:styleLink w:val="PartI"/>
    <w:lvl w:ilvl="0">
      <w:start w:val="1"/>
      <w:numFmt w:val="decimal"/>
      <w:lvlText w:val="ARTICLE I.%1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ADC2456"/>
    <w:multiLevelType w:val="hybridMultilevel"/>
    <w:tmpl w:val="D5A239B4"/>
    <w:lvl w:ilvl="0" w:tplc="2CE4A1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104073"/>
    <w:multiLevelType w:val="hybridMultilevel"/>
    <w:tmpl w:val="781C655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7524FF"/>
    <w:multiLevelType w:val="hybridMultilevel"/>
    <w:tmpl w:val="46A23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6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D293CE3"/>
    <w:multiLevelType w:val="multilevel"/>
    <w:tmpl w:val="8D7C4D2A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1606321"/>
    <w:multiLevelType w:val="hybridMultilevel"/>
    <w:tmpl w:val="1C4E6302"/>
    <w:lvl w:ilvl="0" w:tplc="CF8E04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0" w15:restartNumberingAfterBreak="0">
    <w:nsid w:val="344F7C10"/>
    <w:multiLevelType w:val="hybridMultilevel"/>
    <w:tmpl w:val="D8C6BEA8"/>
    <w:lvl w:ilvl="0" w:tplc="95345FD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B4CB6"/>
    <w:multiLevelType w:val="hybridMultilevel"/>
    <w:tmpl w:val="19A63924"/>
    <w:lvl w:ilvl="0" w:tplc="D966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38611DE5"/>
    <w:multiLevelType w:val="hybridMultilevel"/>
    <w:tmpl w:val="5FE44040"/>
    <w:lvl w:ilvl="0" w:tplc="671860B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 w:hint="default"/>
        <w:b/>
        <w:bCs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5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6" w15:restartNumberingAfterBreak="0">
    <w:nsid w:val="40F23976"/>
    <w:multiLevelType w:val="hybridMultilevel"/>
    <w:tmpl w:val="64BC1196"/>
    <w:lvl w:ilvl="0" w:tplc="69D6C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26048"/>
    <w:multiLevelType w:val="hybridMultilevel"/>
    <w:tmpl w:val="CC3A8860"/>
    <w:lvl w:ilvl="0" w:tplc="08B0B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43C8D"/>
    <w:multiLevelType w:val="hybridMultilevel"/>
    <w:tmpl w:val="89C61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0" w15:restartNumberingAfterBreak="0">
    <w:nsid w:val="47890D55"/>
    <w:multiLevelType w:val="hybridMultilevel"/>
    <w:tmpl w:val="4EFC88AE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56A25144"/>
    <w:multiLevelType w:val="hybridMultilevel"/>
    <w:tmpl w:val="B9964C48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1179"/>
    <w:multiLevelType w:val="hybridMultilevel"/>
    <w:tmpl w:val="52ACF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7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8" w15:restartNumberingAfterBreak="0">
    <w:nsid w:val="633F2F5B"/>
    <w:multiLevelType w:val="hybridMultilevel"/>
    <w:tmpl w:val="46C2D4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10B0ABB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3F03520"/>
    <w:multiLevelType w:val="hybridMultilevel"/>
    <w:tmpl w:val="748A4B7E"/>
    <w:lvl w:ilvl="0" w:tplc="8C4226F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5C03DFF"/>
    <w:multiLevelType w:val="hybridMultilevel"/>
    <w:tmpl w:val="6F34AF5A"/>
    <w:lvl w:ilvl="0" w:tplc="C6007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8234DF2"/>
    <w:multiLevelType w:val="hybridMultilevel"/>
    <w:tmpl w:val="43FC92EC"/>
    <w:lvl w:ilvl="0" w:tplc="E82205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E574E"/>
    <w:multiLevelType w:val="hybridMultilevel"/>
    <w:tmpl w:val="89C27E14"/>
    <w:lvl w:ilvl="0" w:tplc="5D58716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DF387F"/>
    <w:multiLevelType w:val="hybridMultilevel"/>
    <w:tmpl w:val="416E8BF0"/>
    <w:lvl w:ilvl="0" w:tplc="D5A810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F43DEC"/>
    <w:multiLevelType w:val="hybridMultilevel"/>
    <w:tmpl w:val="783C01C0"/>
    <w:lvl w:ilvl="0" w:tplc="7554A8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A95877"/>
    <w:multiLevelType w:val="hybridMultilevel"/>
    <w:tmpl w:val="19E4C288"/>
    <w:lvl w:ilvl="0" w:tplc="6D32B05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DC83BEF"/>
    <w:multiLevelType w:val="hybridMultilevel"/>
    <w:tmpl w:val="023890F6"/>
    <w:lvl w:ilvl="0" w:tplc="914ED8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027163">
    <w:abstractNumId w:val="9"/>
  </w:num>
  <w:num w:numId="2" w16cid:durableId="1110199243">
    <w:abstractNumId w:val="41"/>
  </w:num>
  <w:num w:numId="3" w16cid:durableId="58527940">
    <w:abstractNumId w:val="33"/>
  </w:num>
  <w:num w:numId="4" w16cid:durableId="1863662146">
    <w:abstractNumId w:val="13"/>
  </w:num>
  <w:num w:numId="5" w16cid:durableId="1426345253">
    <w:abstractNumId w:val="3"/>
  </w:num>
  <w:num w:numId="6" w16cid:durableId="1012536693">
    <w:abstractNumId w:val="32"/>
  </w:num>
  <w:num w:numId="7" w16cid:durableId="1260023941">
    <w:abstractNumId w:val="25"/>
  </w:num>
  <w:num w:numId="8" w16cid:durableId="1125467230">
    <w:abstractNumId w:val="15"/>
  </w:num>
  <w:num w:numId="9" w16cid:durableId="1142111906">
    <w:abstractNumId w:val="24"/>
  </w:num>
  <w:num w:numId="10" w16cid:durableId="1674262845">
    <w:abstractNumId w:val="37"/>
  </w:num>
  <w:num w:numId="11" w16cid:durableId="87166216">
    <w:abstractNumId w:val="44"/>
  </w:num>
  <w:num w:numId="12" w16cid:durableId="298847611">
    <w:abstractNumId w:val="19"/>
  </w:num>
  <w:num w:numId="13" w16cid:durableId="1674795150">
    <w:abstractNumId w:val="36"/>
  </w:num>
  <w:num w:numId="14" w16cid:durableId="1823622028">
    <w:abstractNumId w:val="35"/>
  </w:num>
  <w:num w:numId="15" w16cid:durableId="2093702791">
    <w:abstractNumId w:val="29"/>
  </w:num>
  <w:num w:numId="16" w16cid:durableId="727993411">
    <w:abstractNumId w:val="31"/>
  </w:num>
  <w:num w:numId="17" w16cid:durableId="698508399">
    <w:abstractNumId w:val="12"/>
  </w:num>
  <w:num w:numId="18" w16cid:durableId="1804032381">
    <w:abstractNumId w:val="22"/>
  </w:num>
  <w:num w:numId="19" w16cid:durableId="1194466241">
    <w:abstractNumId w:val="11"/>
  </w:num>
  <w:num w:numId="20" w16cid:durableId="419837304">
    <w:abstractNumId w:val="16"/>
  </w:num>
  <w:num w:numId="21" w16cid:durableId="1040664856">
    <w:abstractNumId w:val="45"/>
  </w:num>
  <w:num w:numId="22" w16cid:durableId="334378565">
    <w:abstractNumId w:val="47"/>
  </w:num>
  <w:num w:numId="23" w16cid:durableId="1504930904">
    <w:abstractNumId w:val="46"/>
  </w:num>
  <w:num w:numId="24" w16cid:durableId="1329822375">
    <w:abstractNumId w:val="30"/>
  </w:num>
  <w:num w:numId="25" w16cid:durableId="250239971">
    <w:abstractNumId w:val="43"/>
  </w:num>
  <w:num w:numId="26" w16cid:durableId="1181893864">
    <w:abstractNumId w:val="17"/>
  </w:num>
  <w:num w:numId="27" w16cid:durableId="626086155">
    <w:abstractNumId w:val="42"/>
  </w:num>
  <w:num w:numId="28" w16cid:durableId="2125228127">
    <w:abstractNumId w:val="38"/>
  </w:num>
  <w:num w:numId="29" w16cid:durableId="235745672">
    <w:abstractNumId w:val="20"/>
  </w:num>
  <w:num w:numId="30" w16cid:durableId="1761100227">
    <w:abstractNumId w:val="10"/>
  </w:num>
  <w:num w:numId="31" w16cid:durableId="925769332">
    <w:abstractNumId w:val="40"/>
  </w:num>
  <w:num w:numId="32" w16cid:durableId="247153369">
    <w:abstractNumId w:val="7"/>
  </w:num>
  <w:num w:numId="33" w16cid:durableId="264272948">
    <w:abstractNumId w:val="26"/>
  </w:num>
  <w:num w:numId="34" w16cid:durableId="1944610466">
    <w:abstractNumId w:val="5"/>
  </w:num>
  <w:num w:numId="35" w16cid:durableId="2131776139">
    <w:abstractNumId w:val="23"/>
  </w:num>
  <w:num w:numId="36" w16cid:durableId="1970167141">
    <w:abstractNumId w:val="27"/>
  </w:num>
  <w:num w:numId="37" w16cid:durableId="1076393770">
    <w:abstractNumId w:val="0"/>
  </w:num>
  <w:num w:numId="38" w16cid:durableId="496118903">
    <w:abstractNumId w:val="8"/>
  </w:num>
  <w:num w:numId="39" w16cid:durableId="1552230768">
    <w:abstractNumId w:val="21"/>
  </w:num>
  <w:num w:numId="40" w16cid:durableId="282275597">
    <w:abstractNumId w:val="28"/>
  </w:num>
  <w:num w:numId="41" w16cid:durableId="1417098098">
    <w:abstractNumId w:val="18"/>
  </w:num>
  <w:num w:numId="42" w16cid:durableId="1322271518">
    <w:abstractNumId w:val="14"/>
  </w:num>
  <w:num w:numId="43" w16cid:durableId="1624381952">
    <w:abstractNumId w:val="49"/>
  </w:num>
  <w:num w:numId="44" w16cid:durableId="869033944">
    <w:abstractNumId w:val="48"/>
  </w:num>
  <w:num w:numId="45" w16cid:durableId="123934447">
    <w:abstractNumId w:val="1"/>
  </w:num>
  <w:num w:numId="46" w16cid:durableId="1725135379">
    <w:abstractNumId w:val="2"/>
  </w:num>
  <w:num w:numId="47" w16cid:durableId="2030063017">
    <w:abstractNumId w:val="6"/>
  </w:num>
  <w:num w:numId="48" w16cid:durableId="241642910">
    <w:abstractNumId w:val="39"/>
  </w:num>
  <w:num w:numId="49" w16cid:durableId="417293536">
    <w:abstractNumId w:val="4"/>
  </w:num>
  <w:num w:numId="50" w16cid:durableId="589512658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0B2C"/>
    <w:rsid w:val="0000131C"/>
    <w:rsid w:val="00006086"/>
    <w:rsid w:val="000064BF"/>
    <w:rsid w:val="00006709"/>
    <w:rsid w:val="00006BE4"/>
    <w:rsid w:val="0001174D"/>
    <w:rsid w:val="0001183E"/>
    <w:rsid w:val="0001399B"/>
    <w:rsid w:val="0001595E"/>
    <w:rsid w:val="00020C3E"/>
    <w:rsid w:val="0002190F"/>
    <w:rsid w:val="00026828"/>
    <w:rsid w:val="000277C2"/>
    <w:rsid w:val="000374A0"/>
    <w:rsid w:val="000425B1"/>
    <w:rsid w:val="00045365"/>
    <w:rsid w:val="00045EAA"/>
    <w:rsid w:val="000466B6"/>
    <w:rsid w:val="0004702E"/>
    <w:rsid w:val="000542EA"/>
    <w:rsid w:val="00071FE8"/>
    <w:rsid w:val="0007227C"/>
    <w:rsid w:val="00075112"/>
    <w:rsid w:val="00076C4D"/>
    <w:rsid w:val="00080035"/>
    <w:rsid w:val="0008108C"/>
    <w:rsid w:val="000869D6"/>
    <w:rsid w:val="00093AE9"/>
    <w:rsid w:val="000B0B83"/>
    <w:rsid w:val="000C36BB"/>
    <w:rsid w:val="000D5290"/>
    <w:rsid w:val="000D786F"/>
    <w:rsid w:val="000E4FAB"/>
    <w:rsid w:val="000E6634"/>
    <w:rsid w:val="000E6919"/>
    <w:rsid w:val="000F7A2A"/>
    <w:rsid w:val="001009E1"/>
    <w:rsid w:val="001024D7"/>
    <w:rsid w:val="00102B9B"/>
    <w:rsid w:val="00114DBF"/>
    <w:rsid w:val="00115DDF"/>
    <w:rsid w:val="00116AB6"/>
    <w:rsid w:val="0012161B"/>
    <w:rsid w:val="00121EB9"/>
    <w:rsid w:val="001343D3"/>
    <w:rsid w:val="00144727"/>
    <w:rsid w:val="00145D0A"/>
    <w:rsid w:val="001513BA"/>
    <w:rsid w:val="00151C01"/>
    <w:rsid w:val="0015306E"/>
    <w:rsid w:val="00155A50"/>
    <w:rsid w:val="00157477"/>
    <w:rsid w:val="00161B67"/>
    <w:rsid w:val="00164536"/>
    <w:rsid w:val="00165628"/>
    <w:rsid w:val="00184CEF"/>
    <w:rsid w:val="00187926"/>
    <w:rsid w:val="00190FD1"/>
    <w:rsid w:val="00193A82"/>
    <w:rsid w:val="001A1C6B"/>
    <w:rsid w:val="001A481E"/>
    <w:rsid w:val="001A7633"/>
    <w:rsid w:val="001A792C"/>
    <w:rsid w:val="001B5FB3"/>
    <w:rsid w:val="001B69C8"/>
    <w:rsid w:val="001B6B87"/>
    <w:rsid w:val="001C0161"/>
    <w:rsid w:val="001C2B99"/>
    <w:rsid w:val="001D20DC"/>
    <w:rsid w:val="001D5CA5"/>
    <w:rsid w:val="001E0BCA"/>
    <w:rsid w:val="001E5D23"/>
    <w:rsid w:val="001F012E"/>
    <w:rsid w:val="001F12E9"/>
    <w:rsid w:val="001F5D24"/>
    <w:rsid w:val="0020326D"/>
    <w:rsid w:val="00214AA5"/>
    <w:rsid w:val="002154DC"/>
    <w:rsid w:val="00226B2A"/>
    <w:rsid w:val="002274A4"/>
    <w:rsid w:val="002305ED"/>
    <w:rsid w:val="0024064E"/>
    <w:rsid w:val="0024471F"/>
    <w:rsid w:val="00246DF3"/>
    <w:rsid w:val="00275306"/>
    <w:rsid w:val="00280792"/>
    <w:rsid w:val="0028473D"/>
    <w:rsid w:val="00285025"/>
    <w:rsid w:val="00291289"/>
    <w:rsid w:val="00291942"/>
    <w:rsid w:val="0029346E"/>
    <w:rsid w:val="002A1B39"/>
    <w:rsid w:val="002A37AA"/>
    <w:rsid w:val="002A4DC0"/>
    <w:rsid w:val="002C6139"/>
    <w:rsid w:val="002C69AA"/>
    <w:rsid w:val="002D7AAB"/>
    <w:rsid w:val="002F18E5"/>
    <w:rsid w:val="002F323A"/>
    <w:rsid w:val="002F47E5"/>
    <w:rsid w:val="002F5897"/>
    <w:rsid w:val="003005FE"/>
    <w:rsid w:val="00310A04"/>
    <w:rsid w:val="00315CC1"/>
    <w:rsid w:val="00320895"/>
    <w:rsid w:val="00321A55"/>
    <w:rsid w:val="00322755"/>
    <w:rsid w:val="00332A13"/>
    <w:rsid w:val="00333472"/>
    <w:rsid w:val="00333685"/>
    <w:rsid w:val="00334822"/>
    <w:rsid w:val="003368B5"/>
    <w:rsid w:val="0034247A"/>
    <w:rsid w:val="0034367F"/>
    <w:rsid w:val="0035291C"/>
    <w:rsid w:val="00367321"/>
    <w:rsid w:val="00381957"/>
    <w:rsid w:val="00383502"/>
    <w:rsid w:val="00383E14"/>
    <w:rsid w:val="0038510C"/>
    <w:rsid w:val="0038526D"/>
    <w:rsid w:val="00385E63"/>
    <w:rsid w:val="00386E04"/>
    <w:rsid w:val="00387199"/>
    <w:rsid w:val="00387487"/>
    <w:rsid w:val="00390063"/>
    <w:rsid w:val="0039030A"/>
    <w:rsid w:val="00394FFB"/>
    <w:rsid w:val="003A0D2B"/>
    <w:rsid w:val="003A1FAF"/>
    <w:rsid w:val="003A277C"/>
    <w:rsid w:val="003A541D"/>
    <w:rsid w:val="003B1235"/>
    <w:rsid w:val="003B19AB"/>
    <w:rsid w:val="003B4592"/>
    <w:rsid w:val="003B5675"/>
    <w:rsid w:val="003C463B"/>
    <w:rsid w:val="003C6B93"/>
    <w:rsid w:val="003D00B4"/>
    <w:rsid w:val="003D0BD8"/>
    <w:rsid w:val="003D3721"/>
    <w:rsid w:val="003D5CE1"/>
    <w:rsid w:val="003D61A0"/>
    <w:rsid w:val="003D77C7"/>
    <w:rsid w:val="003E0421"/>
    <w:rsid w:val="003E3186"/>
    <w:rsid w:val="003E542B"/>
    <w:rsid w:val="003F0449"/>
    <w:rsid w:val="003F15B9"/>
    <w:rsid w:val="003F53BC"/>
    <w:rsid w:val="003F7478"/>
    <w:rsid w:val="004000DA"/>
    <w:rsid w:val="00403646"/>
    <w:rsid w:val="0041060F"/>
    <w:rsid w:val="00412914"/>
    <w:rsid w:val="00413341"/>
    <w:rsid w:val="00415BAC"/>
    <w:rsid w:val="00416259"/>
    <w:rsid w:val="00420904"/>
    <w:rsid w:val="00423D16"/>
    <w:rsid w:val="00444E2D"/>
    <w:rsid w:val="0044582E"/>
    <w:rsid w:val="00454C26"/>
    <w:rsid w:val="00455C6C"/>
    <w:rsid w:val="00456CF0"/>
    <w:rsid w:val="004571D5"/>
    <w:rsid w:val="00464FA9"/>
    <w:rsid w:val="00465EF4"/>
    <w:rsid w:val="004662DB"/>
    <w:rsid w:val="0046722C"/>
    <w:rsid w:val="00467802"/>
    <w:rsid w:val="00473A02"/>
    <w:rsid w:val="00477EB1"/>
    <w:rsid w:val="00481CF7"/>
    <w:rsid w:val="0048424D"/>
    <w:rsid w:val="00484615"/>
    <w:rsid w:val="00496B6D"/>
    <w:rsid w:val="00496FDB"/>
    <w:rsid w:val="00497045"/>
    <w:rsid w:val="004A05FE"/>
    <w:rsid w:val="004B0C7A"/>
    <w:rsid w:val="004B1060"/>
    <w:rsid w:val="004B549D"/>
    <w:rsid w:val="004B75C2"/>
    <w:rsid w:val="004C0FFF"/>
    <w:rsid w:val="004C1FD4"/>
    <w:rsid w:val="004C221D"/>
    <w:rsid w:val="004C5C69"/>
    <w:rsid w:val="004D5261"/>
    <w:rsid w:val="004E4DEE"/>
    <w:rsid w:val="004E6C1C"/>
    <w:rsid w:val="004E734C"/>
    <w:rsid w:val="004E735A"/>
    <w:rsid w:val="004F03EE"/>
    <w:rsid w:val="004F2762"/>
    <w:rsid w:val="004F2C59"/>
    <w:rsid w:val="004F645F"/>
    <w:rsid w:val="004F6999"/>
    <w:rsid w:val="00501A17"/>
    <w:rsid w:val="00514B37"/>
    <w:rsid w:val="00516E4B"/>
    <w:rsid w:val="00517DAA"/>
    <w:rsid w:val="00523A81"/>
    <w:rsid w:val="00530B86"/>
    <w:rsid w:val="00530CFC"/>
    <w:rsid w:val="00531561"/>
    <w:rsid w:val="00537A14"/>
    <w:rsid w:val="0054175C"/>
    <w:rsid w:val="005417F3"/>
    <w:rsid w:val="0054191E"/>
    <w:rsid w:val="0054373C"/>
    <w:rsid w:val="00544188"/>
    <w:rsid w:val="00551119"/>
    <w:rsid w:val="00552BFE"/>
    <w:rsid w:val="00556D02"/>
    <w:rsid w:val="00556DB1"/>
    <w:rsid w:val="005725EE"/>
    <w:rsid w:val="00574D83"/>
    <w:rsid w:val="00576145"/>
    <w:rsid w:val="005763CF"/>
    <w:rsid w:val="0058115A"/>
    <w:rsid w:val="00584C4E"/>
    <w:rsid w:val="00585E8E"/>
    <w:rsid w:val="00587234"/>
    <w:rsid w:val="005901BD"/>
    <w:rsid w:val="00596147"/>
    <w:rsid w:val="005B1FE0"/>
    <w:rsid w:val="005B68BD"/>
    <w:rsid w:val="005B7FA0"/>
    <w:rsid w:val="005E0B57"/>
    <w:rsid w:val="005E1A19"/>
    <w:rsid w:val="005E3B17"/>
    <w:rsid w:val="005E4CF4"/>
    <w:rsid w:val="005E7161"/>
    <w:rsid w:val="00604055"/>
    <w:rsid w:val="00607447"/>
    <w:rsid w:val="006078DD"/>
    <w:rsid w:val="00610206"/>
    <w:rsid w:val="006106F3"/>
    <w:rsid w:val="00614932"/>
    <w:rsid w:val="00620496"/>
    <w:rsid w:val="00621C80"/>
    <w:rsid w:val="00622A52"/>
    <w:rsid w:val="0062361D"/>
    <w:rsid w:val="00623A56"/>
    <w:rsid w:val="00634186"/>
    <w:rsid w:val="006366BD"/>
    <w:rsid w:val="006428A8"/>
    <w:rsid w:val="00645B6A"/>
    <w:rsid w:val="0064702D"/>
    <w:rsid w:val="00652809"/>
    <w:rsid w:val="006548D1"/>
    <w:rsid w:val="0065505F"/>
    <w:rsid w:val="00661D3D"/>
    <w:rsid w:val="00667991"/>
    <w:rsid w:val="00672CF6"/>
    <w:rsid w:val="006853AA"/>
    <w:rsid w:val="00687565"/>
    <w:rsid w:val="00690442"/>
    <w:rsid w:val="006975E2"/>
    <w:rsid w:val="006976B2"/>
    <w:rsid w:val="00697DE4"/>
    <w:rsid w:val="006A126A"/>
    <w:rsid w:val="006C0452"/>
    <w:rsid w:val="006C2178"/>
    <w:rsid w:val="006C28D2"/>
    <w:rsid w:val="006C3554"/>
    <w:rsid w:val="006C3E2E"/>
    <w:rsid w:val="006C3F9F"/>
    <w:rsid w:val="006C70A1"/>
    <w:rsid w:val="006D37C1"/>
    <w:rsid w:val="006E10E7"/>
    <w:rsid w:val="006E73B2"/>
    <w:rsid w:val="00700EE7"/>
    <w:rsid w:val="007012E3"/>
    <w:rsid w:val="00702407"/>
    <w:rsid w:val="00707B11"/>
    <w:rsid w:val="00711EEF"/>
    <w:rsid w:val="00712E2F"/>
    <w:rsid w:val="00721DA1"/>
    <w:rsid w:val="0072299D"/>
    <w:rsid w:val="00725583"/>
    <w:rsid w:val="00726050"/>
    <w:rsid w:val="00732453"/>
    <w:rsid w:val="007466E7"/>
    <w:rsid w:val="00753FCF"/>
    <w:rsid w:val="0075468E"/>
    <w:rsid w:val="00755C72"/>
    <w:rsid w:val="00760EA6"/>
    <w:rsid w:val="007638D3"/>
    <w:rsid w:val="00764485"/>
    <w:rsid w:val="007708FB"/>
    <w:rsid w:val="00770E5C"/>
    <w:rsid w:val="0078250E"/>
    <w:rsid w:val="00784495"/>
    <w:rsid w:val="007856A2"/>
    <w:rsid w:val="00787607"/>
    <w:rsid w:val="007903E6"/>
    <w:rsid w:val="007925F0"/>
    <w:rsid w:val="00796E84"/>
    <w:rsid w:val="00796F4C"/>
    <w:rsid w:val="007A15C4"/>
    <w:rsid w:val="007B62A2"/>
    <w:rsid w:val="007C332F"/>
    <w:rsid w:val="007D2EC1"/>
    <w:rsid w:val="007D50EA"/>
    <w:rsid w:val="007D51B5"/>
    <w:rsid w:val="007D64F7"/>
    <w:rsid w:val="007E10D1"/>
    <w:rsid w:val="007E1873"/>
    <w:rsid w:val="007F0731"/>
    <w:rsid w:val="00800FB8"/>
    <w:rsid w:val="0080610C"/>
    <w:rsid w:val="008124A8"/>
    <w:rsid w:val="0082085B"/>
    <w:rsid w:val="008209DA"/>
    <w:rsid w:val="0083076C"/>
    <w:rsid w:val="00832F87"/>
    <w:rsid w:val="0083368B"/>
    <w:rsid w:val="00841A4E"/>
    <w:rsid w:val="00842FD2"/>
    <w:rsid w:val="008525A6"/>
    <w:rsid w:val="0085692D"/>
    <w:rsid w:val="00856EF3"/>
    <w:rsid w:val="00862705"/>
    <w:rsid w:val="00862FA9"/>
    <w:rsid w:val="00867095"/>
    <w:rsid w:val="008705C1"/>
    <w:rsid w:val="00874B86"/>
    <w:rsid w:val="008824B1"/>
    <w:rsid w:val="00886673"/>
    <w:rsid w:val="00895094"/>
    <w:rsid w:val="008972D6"/>
    <w:rsid w:val="008A0F04"/>
    <w:rsid w:val="008A3CDF"/>
    <w:rsid w:val="008A58C6"/>
    <w:rsid w:val="008A67B1"/>
    <w:rsid w:val="008B16ED"/>
    <w:rsid w:val="008C4290"/>
    <w:rsid w:val="008C5DD8"/>
    <w:rsid w:val="008C5F5F"/>
    <w:rsid w:val="008D0FD6"/>
    <w:rsid w:val="008E1612"/>
    <w:rsid w:val="008F237D"/>
    <w:rsid w:val="008F4321"/>
    <w:rsid w:val="008F5608"/>
    <w:rsid w:val="008F7833"/>
    <w:rsid w:val="00902F49"/>
    <w:rsid w:val="009046F8"/>
    <w:rsid w:val="0091097E"/>
    <w:rsid w:val="00912936"/>
    <w:rsid w:val="00912EAE"/>
    <w:rsid w:val="00916080"/>
    <w:rsid w:val="00917A19"/>
    <w:rsid w:val="00923E03"/>
    <w:rsid w:val="00932BBB"/>
    <w:rsid w:val="00933ED9"/>
    <w:rsid w:val="00937585"/>
    <w:rsid w:val="00937E81"/>
    <w:rsid w:val="0094117F"/>
    <w:rsid w:val="00944E78"/>
    <w:rsid w:val="00952929"/>
    <w:rsid w:val="0096077D"/>
    <w:rsid w:val="009619DC"/>
    <w:rsid w:val="00961DFD"/>
    <w:rsid w:val="00962E4A"/>
    <w:rsid w:val="00964CDE"/>
    <w:rsid w:val="00967CFB"/>
    <w:rsid w:val="0097477C"/>
    <w:rsid w:val="00976EDC"/>
    <w:rsid w:val="00977782"/>
    <w:rsid w:val="00977B31"/>
    <w:rsid w:val="00980F9F"/>
    <w:rsid w:val="00982609"/>
    <w:rsid w:val="00982B69"/>
    <w:rsid w:val="00987021"/>
    <w:rsid w:val="009935BA"/>
    <w:rsid w:val="00994C39"/>
    <w:rsid w:val="009977D7"/>
    <w:rsid w:val="00997A36"/>
    <w:rsid w:val="009A07F5"/>
    <w:rsid w:val="009A2725"/>
    <w:rsid w:val="009A5D4C"/>
    <w:rsid w:val="009A6AC0"/>
    <w:rsid w:val="009A7988"/>
    <w:rsid w:val="009B0D80"/>
    <w:rsid w:val="009B133A"/>
    <w:rsid w:val="009B58DC"/>
    <w:rsid w:val="009B5C21"/>
    <w:rsid w:val="009C3C31"/>
    <w:rsid w:val="009D1268"/>
    <w:rsid w:val="009D13FC"/>
    <w:rsid w:val="009E54A4"/>
    <w:rsid w:val="009F38E6"/>
    <w:rsid w:val="009F5A73"/>
    <w:rsid w:val="009F63E9"/>
    <w:rsid w:val="00A00D9B"/>
    <w:rsid w:val="00A015D0"/>
    <w:rsid w:val="00A02D78"/>
    <w:rsid w:val="00A035CB"/>
    <w:rsid w:val="00A0379E"/>
    <w:rsid w:val="00A0582B"/>
    <w:rsid w:val="00A11B03"/>
    <w:rsid w:val="00A20DE0"/>
    <w:rsid w:val="00A2547E"/>
    <w:rsid w:val="00A303A6"/>
    <w:rsid w:val="00A34774"/>
    <w:rsid w:val="00A34E7F"/>
    <w:rsid w:val="00A46DB6"/>
    <w:rsid w:val="00A50621"/>
    <w:rsid w:val="00A5217C"/>
    <w:rsid w:val="00A524D7"/>
    <w:rsid w:val="00A61BD6"/>
    <w:rsid w:val="00A62B2D"/>
    <w:rsid w:val="00A63CBB"/>
    <w:rsid w:val="00A64DE2"/>
    <w:rsid w:val="00A66FBE"/>
    <w:rsid w:val="00A72436"/>
    <w:rsid w:val="00A75185"/>
    <w:rsid w:val="00A8038F"/>
    <w:rsid w:val="00A860AA"/>
    <w:rsid w:val="00A87FB2"/>
    <w:rsid w:val="00A94221"/>
    <w:rsid w:val="00AA0525"/>
    <w:rsid w:val="00AA51DB"/>
    <w:rsid w:val="00AB2EA3"/>
    <w:rsid w:val="00AC26B5"/>
    <w:rsid w:val="00AC4293"/>
    <w:rsid w:val="00AC67F3"/>
    <w:rsid w:val="00AD148B"/>
    <w:rsid w:val="00AD3779"/>
    <w:rsid w:val="00AD7A12"/>
    <w:rsid w:val="00AE4A45"/>
    <w:rsid w:val="00AE4E54"/>
    <w:rsid w:val="00AE4EC8"/>
    <w:rsid w:val="00AF0D09"/>
    <w:rsid w:val="00AF0DB8"/>
    <w:rsid w:val="00AF21F5"/>
    <w:rsid w:val="00AF608C"/>
    <w:rsid w:val="00AF6E04"/>
    <w:rsid w:val="00B076E1"/>
    <w:rsid w:val="00B07866"/>
    <w:rsid w:val="00B14A2C"/>
    <w:rsid w:val="00B24274"/>
    <w:rsid w:val="00B26511"/>
    <w:rsid w:val="00B26C14"/>
    <w:rsid w:val="00B300B7"/>
    <w:rsid w:val="00B31FBE"/>
    <w:rsid w:val="00B32C04"/>
    <w:rsid w:val="00B35A50"/>
    <w:rsid w:val="00B366C5"/>
    <w:rsid w:val="00B4166A"/>
    <w:rsid w:val="00B421DF"/>
    <w:rsid w:val="00B45CC7"/>
    <w:rsid w:val="00B47324"/>
    <w:rsid w:val="00B5004D"/>
    <w:rsid w:val="00B50349"/>
    <w:rsid w:val="00B50D20"/>
    <w:rsid w:val="00B5364A"/>
    <w:rsid w:val="00B54365"/>
    <w:rsid w:val="00B55184"/>
    <w:rsid w:val="00B57CCB"/>
    <w:rsid w:val="00B6204A"/>
    <w:rsid w:val="00B7140F"/>
    <w:rsid w:val="00B72AFA"/>
    <w:rsid w:val="00B752AF"/>
    <w:rsid w:val="00B76706"/>
    <w:rsid w:val="00B84F43"/>
    <w:rsid w:val="00B854EE"/>
    <w:rsid w:val="00B86470"/>
    <w:rsid w:val="00B94181"/>
    <w:rsid w:val="00B97A26"/>
    <w:rsid w:val="00BA0030"/>
    <w:rsid w:val="00BA2DC2"/>
    <w:rsid w:val="00BA7842"/>
    <w:rsid w:val="00BA7AFD"/>
    <w:rsid w:val="00BC0418"/>
    <w:rsid w:val="00BC0A7E"/>
    <w:rsid w:val="00BC788E"/>
    <w:rsid w:val="00BC7B2A"/>
    <w:rsid w:val="00BD25D3"/>
    <w:rsid w:val="00BD3473"/>
    <w:rsid w:val="00BD5AED"/>
    <w:rsid w:val="00BF3410"/>
    <w:rsid w:val="00BF61B4"/>
    <w:rsid w:val="00BF6656"/>
    <w:rsid w:val="00C02518"/>
    <w:rsid w:val="00C04D4B"/>
    <w:rsid w:val="00C10099"/>
    <w:rsid w:val="00C10A81"/>
    <w:rsid w:val="00C16A22"/>
    <w:rsid w:val="00C20D80"/>
    <w:rsid w:val="00C302C7"/>
    <w:rsid w:val="00C371EB"/>
    <w:rsid w:val="00C37F74"/>
    <w:rsid w:val="00C40049"/>
    <w:rsid w:val="00C43442"/>
    <w:rsid w:val="00C536BD"/>
    <w:rsid w:val="00C5601F"/>
    <w:rsid w:val="00C72F9F"/>
    <w:rsid w:val="00C751BC"/>
    <w:rsid w:val="00C76CD8"/>
    <w:rsid w:val="00C8045C"/>
    <w:rsid w:val="00C81490"/>
    <w:rsid w:val="00C81BC2"/>
    <w:rsid w:val="00C83A81"/>
    <w:rsid w:val="00C87E58"/>
    <w:rsid w:val="00CA0208"/>
    <w:rsid w:val="00CB383E"/>
    <w:rsid w:val="00CB39D7"/>
    <w:rsid w:val="00CB4B07"/>
    <w:rsid w:val="00CC258D"/>
    <w:rsid w:val="00CC3B43"/>
    <w:rsid w:val="00CC408E"/>
    <w:rsid w:val="00CC5366"/>
    <w:rsid w:val="00CC5A58"/>
    <w:rsid w:val="00CC6AD2"/>
    <w:rsid w:val="00CD1E2C"/>
    <w:rsid w:val="00CD5770"/>
    <w:rsid w:val="00CD6983"/>
    <w:rsid w:val="00CE3ECC"/>
    <w:rsid w:val="00CE4D8F"/>
    <w:rsid w:val="00CE7D6B"/>
    <w:rsid w:val="00CF0B28"/>
    <w:rsid w:val="00D039CB"/>
    <w:rsid w:val="00D04369"/>
    <w:rsid w:val="00D13486"/>
    <w:rsid w:val="00D14D46"/>
    <w:rsid w:val="00D17EA4"/>
    <w:rsid w:val="00D35504"/>
    <w:rsid w:val="00D37C8A"/>
    <w:rsid w:val="00D4214C"/>
    <w:rsid w:val="00D43582"/>
    <w:rsid w:val="00D461A0"/>
    <w:rsid w:val="00D50255"/>
    <w:rsid w:val="00D50C1C"/>
    <w:rsid w:val="00D50DC2"/>
    <w:rsid w:val="00D541E0"/>
    <w:rsid w:val="00D6210D"/>
    <w:rsid w:val="00D650B9"/>
    <w:rsid w:val="00D6610D"/>
    <w:rsid w:val="00D7314D"/>
    <w:rsid w:val="00D8097F"/>
    <w:rsid w:val="00D870C3"/>
    <w:rsid w:val="00D871B2"/>
    <w:rsid w:val="00DA1C27"/>
    <w:rsid w:val="00DA34A5"/>
    <w:rsid w:val="00DA3843"/>
    <w:rsid w:val="00DB5884"/>
    <w:rsid w:val="00DB5ACB"/>
    <w:rsid w:val="00DC2AD5"/>
    <w:rsid w:val="00DC2CCF"/>
    <w:rsid w:val="00DC3740"/>
    <w:rsid w:val="00DC52DF"/>
    <w:rsid w:val="00DD193E"/>
    <w:rsid w:val="00DE3E67"/>
    <w:rsid w:val="00DE3FBB"/>
    <w:rsid w:val="00DE4E88"/>
    <w:rsid w:val="00DE4F20"/>
    <w:rsid w:val="00DE60FB"/>
    <w:rsid w:val="00DF11F4"/>
    <w:rsid w:val="00DF505E"/>
    <w:rsid w:val="00E00DFF"/>
    <w:rsid w:val="00E01E1F"/>
    <w:rsid w:val="00E020D3"/>
    <w:rsid w:val="00E070E5"/>
    <w:rsid w:val="00E10659"/>
    <w:rsid w:val="00E17CD1"/>
    <w:rsid w:val="00E2248E"/>
    <w:rsid w:val="00E27ED7"/>
    <w:rsid w:val="00E35C8F"/>
    <w:rsid w:val="00E36ABE"/>
    <w:rsid w:val="00E41D01"/>
    <w:rsid w:val="00E45AA4"/>
    <w:rsid w:val="00E538E9"/>
    <w:rsid w:val="00E57EC1"/>
    <w:rsid w:val="00E62260"/>
    <w:rsid w:val="00E711A0"/>
    <w:rsid w:val="00E728BD"/>
    <w:rsid w:val="00E77A3E"/>
    <w:rsid w:val="00E80FA4"/>
    <w:rsid w:val="00E936EA"/>
    <w:rsid w:val="00E9792C"/>
    <w:rsid w:val="00EA09EE"/>
    <w:rsid w:val="00EA0D43"/>
    <w:rsid w:val="00EB0351"/>
    <w:rsid w:val="00EB1CA8"/>
    <w:rsid w:val="00EB56A6"/>
    <w:rsid w:val="00EB6742"/>
    <w:rsid w:val="00EB7D7C"/>
    <w:rsid w:val="00EC1301"/>
    <w:rsid w:val="00EC7817"/>
    <w:rsid w:val="00ED0969"/>
    <w:rsid w:val="00ED5EC3"/>
    <w:rsid w:val="00ED78DD"/>
    <w:rsid w:val="00EE4FD7"/>
    <w:rsid w:val="00F000E4"/>
    <w:rsid w:val="00F007A9"/>
    <w:rsid w:val="00F0343B"/>
    <w:rsid w:val="00F14D26"/>
    <w:rsid w:val="00F2391E"/>
    <w:rsid w:val="00F25A3F"/>
    <w:rsid w:val="00F26E73"/>
    <w:rsid w:val="00F31087"/>
    <w:rsid w:val="00F31510"/>
    <w:rsid w:val="00F32D21"/>
    <w:rsid w:val="00F3417A"/>
    <w:rsid w:val="00F3555B"/>
    <w:rsid w:val="00F35561"/>
    <w:rsid w:val="00F40D24"/>
    <w:rsid w:val="00F41A5F"/>
    <w:rsid w:val="00F51214"/>
    <w:rsid w:val="00F56294"/>
    <w:rsid w:val="00F614A8"/>
    <w:rsid w:val="00F64728"/>
    <w:rsid w:val="00F65ABE"/>
    <w:rsid w:val="00F668A5"/>
    <w:rsid w:val="00F66C34"/>
    <w:rsid w:val="00F67640"/>
    <w:rsid w:val="00F711F6"/>
    <w:rsid w:val="00F71D1D"/>
    <w:rsid w:val="00F81836"/>
    <w:rsid w:val="00F84D43"/>
    <w:rsid w:val="00F862A9"/>
    <w:rsid w:val="00F87286"/>
    <w:rsid w:val="00F94173"/>
    <w:rsid w:val="00F9703A"/>
    <w:rsid w:val="00F9797E"/>
    <w:rsid w:val="00FA2EEB"/>
    <w:rsid w:val="00FA72AD"/>
    <w:rsid w:val="00FB4069"/>
    <w:rsid w:val="00FB4FD5"/>
    <w:rsid w:val="00FC6A64"/>
    <w:rsid w:val="00FD6F27"/>
    <w:rsid w:val="00FD7B3D"/>
    <w:rsid w:val="00FE29C4"/>
    <w:rsid w:val="00FE479A"/>
    <w:rsid w:val="00FF0A02"/>
    <w:rsid w:val="00FF285B"/>
    <w:rsid w:val="00FF3830"/>
    <w:rsid w:val="00FF5776"/>
    <w:rsid w:val="2AF24225"/>
    <w:rsid w:val="2EC748EA"/>
    <w:rsid w:val="304DDABE"/>
    <w:rsid w:val="31E9AB1F"/>
    <w:rsid w:val="32A75515"/>
    <w:rsid w:val="3BD680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30B683"/>
  <w15:docId w15:val="{1BCC33EC-0E7F-459A-92B2-AE4AC5B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articletitle"/>
    <w:next w:val="Normal"/>
    <w:link w:val="Heading1Char"/>
    <w:autoRedefine/>
    <w:uiPriority w:val="9"/>
    <w:qFormat/>
    <w:rsid w:val="00A0379E"/>
    <w:pPr>
      <w:ind w:left="0" w:firstLine="0"/>
      <w:outlineLvl w:val="0"/>
    </w:pPr>
    <w:rPr>
      <w:rFonts w:eastAsia="Times New Roman"/>
      <w:noProof/>
      <w:snapToGrid w:val="0"/>
      <w:lang w:eastAsia="en-GB"/>
    </w:rPr>
  </w:style>
  <w:style w:type="paragraph" w:styleId="Heading2">
    <w:name w:val="heading 2"/>
    <w:basedOn w:val="Subtitle"/>
    <w:next w:val="Normal"/>
    <w:link w:val="Heading2Char"/>
    <w:uiPriority w:val="9"/>
    <w:unhideWhenUsed/>
    <w:qFormat/>
    <w:rsid w:val="00A0379E"/>
    <w:pPr>
      <w:outlineLvl w:val="1"/>
    </w:pPr>
    <w:rPr>
      <w:rFonts w:ascii="Times New Roman" w:hAnsi="Times New Roman"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79E"/>
    <w:pPr>
      <w:keepNext/>
      <w:keepLines/>
      <w:spacing w:before="40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paragraph" w:styleId="BalloonText">
    <w:name w:val="Balloon Text"/>
    <w:basedOn w:val="Normal"/>
    <w:link w:val="BalloonTextChar"/>
    <w:uiPriority w:val="99"/>
    <w:unhideWhenUsed/>
    <w:rsid w:val="00E41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41D0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B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0379E"/>
    <w:rPr>
      <w:rFonts w:ascii="Times New Roman" w:eastAsia="Times New Roman" w:hAnsi="Times New Roman" w:cs="Times New Roman"/>
      <w:b/>
      <w:noProof/>
      <w:snapToGrid w:val="0"/>
      <w:lang w:val="hr-HR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0379E"/>
    <w:rPr>
      <w:rFonts w:ascii="Times New Roman" w:eastAsia="Arial Unicode MS" w:hAnsi="Times New Roman" w:cs="Arial Unicode MS"/>
      <w:b/>
      <w:bCs/>
      <w:i/>
      <w:iCs/>
      <w:szCs w:val="28"/>
      <w:lang w:val="hr-HR" w:eastAsia="ar-SA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A0379E"/>
    <w:pPr>
      <w:keepNext/>
      <w:keepLines/>
      <w:suppressAutoHyphen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  <w:lang w:val="hr-HR" w:eastAsia="ar-SA"/>
    </w:rPr>
  </w:style>
  <w:style w:type="numbering" w:customStyle="1" w:styleId="NoList1">
    <w:name w:val="No List1"/>
    <w:next w:val="NoList"/>
    <w:uiPriority w:val="99"/>
    <w:semiHidden/>
    <w:unhideWhenUsed/>
    <w:rsid w:val="00A0379E"/>
  </w:style>
  <w:style w:type="character" w:customStyle="1" w:styleId="Heading3Char">
    <w:name w:val="Heading 3 Char"/>
    <w:basedOn w:val="DefaultParagraphFont"/>
    <w:link w:val="Heading3"/>
    <w:uiPriority w:val="9"/>
    <w:rsid w:val="00A0379E"/>
    <w:rPr>
      <w:rFonts w:ascii="Cambria" w:eastAsia="Times New Roman" w:hAnsi="Cambria" w:cs="Times New Roman"/>
      <w:b/>
      <w:bCs/>
      <w:color w:val="4F81BD"/>
      <w:lang w:eastAsia="ar-SA"/>
    </w:rPr>
  </w:style>
  <w:style w:type="character" w:customStyle="1" w:styleId="WW8Num1z0">
    <w:name w:val="WW8Num1z0"/>
    <w:rsid w:val="00A0379E"/>
    <w:rPr>
      <w:rFonts w:hint="default"/>
    </w:rPr>
  </w:style>
  <w:style w:type="character" w:customStyle="1" w:styleId="WW8Num1z1">
    <w:name w:val="WW8Num1z1"/>
    <w:rsid w:val="00A0379E"/>
    <w:rPr>
      <w:rFonts w:ascii="Courier New" w:hAnsi="Courier New" w:cs="Courier New" w:hint="default"/>
    </w:rPr>
  </w:style>
  <w:style w:type="character" w:customStyle="1" w:styleId="WW8Num1z2">
    <w:name w:val="WW8Num1z2"/>
    <w:rsid w:val="00A0379E"/>
    <w:rPr>
      <w:rFonts w:ascii="Wingdings" w:hAnsi="Wingdings" w:cs="Wingdings" w:hint="default"/>
    </w:rPr>
  </w:style>
  <w:style w:type="character" w:customStyle="1" w:styleId="WW8Num1z3">
    <w:name w:val="WW8Num1z3"/>
    <w:rsid w:val="00A0379E"/>
    <w:rPr>
      <w:rFonts w:ascii="Symbol" w:hAnsi="Symbol" w:cs="Symbol" w:hint="default"/>
    </w:rPr>
  </w:style>
  <w:style w:type="character" w:customStyle="1" w:styleId="WW8Num2z0">
    <w:name w:val="WW8Num2z0"/>
    <w:rsid w:val="00A0379E"/>
    <w:rPr>
      <w:rFonts w:ascii="Times New Roman" w:hAnsi="Times New Roman" w:cs="Times New Roman" w:hint="default"/>
    </w:rPr>
  </w:style>
  <w:style w:type="character" w:customStyle="1" w:styleId="WW8Num2z1">
    <w:name w:val="WW8Num2z1"/>
    <w:rsid w:val="00A0379E"/>
    <w:rPr>
      <w:rFonts w:ascii="Courier New" w:hAnsi="Courier New" w:cs="Courier New" w:hint="default"/>
    </w:rPr>
  </w:style>
  <w:style w:type="character" w:customStyle="1" w:styleId="WW8Num2z2">
    <w:name w:val="WW8Num2z2"/>
    <w:rsid w:val="00A0379E"/>
    <w:rPr>
      <w:rFonts w:ascii="Wingdings" w:hAnsi="Wingdings" w:cs="Wingdings" w:hint="default"/>
    </w:rPr>
  </w:style>
  <w:style w:type="character" w:customStyle="1" w:styleId="WW8Num2z3">
    <w:name w:val="WW8Num2z3"/>
    <w:rsid w:val="00A0379E"/>
    <w:rPr>
      <w:rFonts w:ascii="Symbol" w:hAnsi="Symbol" w:cs="Symbol" w:hint="default"/>
    </w:rPr>
  </w:style>
  <w:style w:type="character" w:customStyle="1" w:styleId="WW8Num3z0">
    <w:name w:val="WW8Num3z0"/>
    <w:rsid w:val="00A0379E"/>
    <w:rPr>
      <w:rFonts w:hint="default"/>
    </w:rPr>
  </w:style>
  <w:style w:type="character" w:customStyle="1" w:styleId="WW8Num3z1">
    <w:name w:val="WW8Num3z1"/>
    <w:rsid w:val="00A0379E"/>
    <w:rPr>
      <w:rFonts w:ascii="Courier New" w:hAnsi="Courier New" w:cs="Courier New" w:hint="default"/>
    </w:rPr>
  </w:style>
  <w:style w:type="character" w:customStyle="1" w:styleId="WW8Num3z2">
    <w:name w:val="WW8Num3z2"/>
    <w:rsid w:val="00A0379E"/>
    <w:rPr>
      <w:rFonts w:ascii="Wingdings" w:hAnsi="Wingdings" w:cs="Wingdings" w:hint="default"/>
    </w:rPr>
  </w:style>
  <w:style w:type="character" w:customStyle="1" w:styleId="WW8Num3z3">
    <w:name w:val="WW8Num3z3"/>
    <w:rsid w:val="00A0379E"/>
    <w:rPr>
      <w:rFonts w:ascii="Symbol" w:hAnsi="Symbol" w:cs="Symbol" w:hint="default"/>
    </w:rPr>
  </w:style>
  <w:style w:type="character" w:customStyle="1" w:styleId="WW8Num4z0">
    <w:name w:val="WW8Num4z0"/>
    <w:rsid w:val="00A0379E"/>
    <w:rPr>
      <w:rFonts w:ascii="Wingdings" w:hAnsi="Wingdings" w:cs="Wingdings" w:hint="default"/>
      <w:color w:val="0000FF"/>
      <w:sz w:val="16"/>
      <w:szCs w:val="16"/>
      <w:lang w:val="hr-HR"/>
    </w:rPr>
  </w:style>
  <w:style w:type="character" w:customStyle="1" w:styleId="WW8Num4z1">
    <w:name w:val="WW8Num4z1"/>
    <w:rsid w:val="00A0379E"/>
    <w:rPr>
      <w:rFonts w:ascii="Courier New" w:hAnsi="Courier New" w:cs="Courier New" w:hint="default"/>
    </w:rPr>
  </w:style>
  <w:style w:type="character" w:customStyle="1" w:styleId="WW8Num4z3">
    <w:name w:val="WW8Num4z3"/>
    <w:rsid w:val="00A0379E"/>
    <w:rPr>
      <w:rFonts w:ascii="Symbol" w:hAnsi="Symbol" w:cs="Symbol" w:hint="default"/>
    </w:rPr>
  </w:style>
  <w:style w:type="character" w:customStyle="1" w:styleId="WW8Num5z0">
    <w:name w:val="WW8Num5z0"/>
    <w:rsid w:val="00A0379E"/>
    <w:rPr>
      <w:rFonts w:ascii="Symbol" w:hAnsi="Symbol" w:cs="Symbol" w:hint="default"/>
    </w:rPr>
  </w:style>
  <w:style w:type="character" w:customStyle="1" w:styleId="WW8Num5z1">
    <w:name w:val="WW8Num5z1"/>
    <w:rsid w:val="00A0379E"/>
    <w:rPr>
      <w:rFonts w:ascii="Courier New" w:hAnsi="Courier New" w:cs="Courier New" w:hint="default"/>
    </w:rPr>
  </w:style>
  <w:style w:type="character" w:customStyle="1" w:styleId="WW8Num5z2">
    <w:name w:val="WW8Num5z2"/>
    <w:rsid w:val="00A0379E"/>
    <w:rPr>
      <w:rFonts w:ascii="Wingdings" w:hAnsi="Wingdings" w:cs="Wingdings" w:hint="default"/>
    </w:rPr>
  </w:style>
  <w:style w:type="character" w:customStyle="1" w:styleId="WW8Num6z0">
    <w:name w:val="WW8Num6z0"/>
    <w:rsid w:val="00A0379E"/>
    <w:rPr>
      <w:rFonts w:ascii="Symbol" w:hAnsi="Symbol" w:cs="Symbol" w:hint="default"/>
    </w:rPr>
  </w:style>
  <w:style w:type="character" w:customStyle="1" w:styleId="WW8Num6z1">
    <w:name w:val="WW8Num6z1"/>
    <w:rsid w:val="00A0379E"/>
    <w:rPr>
      <w:rFonts w:ascii="Courier New" w:hAnsi="Courier New" w:cs="Courier New" w:hint="default"/>
    </w:rPr>
  </w:style>
  <w:style w:type="character" w:customStyle="1" w:styleId="WW8Num6z2">
    <w:name w:val="WW8Num6z2"/>
    <w:rsid w:val="00A0379E"/>
    <w:rPr>
      <w:rFonts w:ascii="Wingdings" w:hAnsi="Wingdings" w:cs="Wingdings" w:hint="default"/>
    </w:rPr>
  </w:style>
  <w:style w:type="character" w:customStyle="1" w:styleId="WW8Num7z0">
    <w:name w:val="WW8Num7z0"/>
    <w:rsid w:val="00A0379E"/>
    <w:rPr>
      <w:rFonts w:hint="default"/>
    </w:rPr>
  </w:style>
  <w:style w:type="character" w:customStyle="1" w:styleId="WW8Num7z1">
    <w:name w:val="WW8Num7z1"/>
    <w:rsid w:val="00A0379E"/>
  </w:style>
  <w:style w:type="character" w:customStyle="1" w:styleId="WW8Num7z2">
    <w:name w:val="WW8Num7z2"/>
    <w:rsid w:val="00A0379E"/>
  </w:style>
  <w:style w:type="character" w:customStyle="1" w:styleId="WW8Num7z3">
    <w:name w:val="WW8Num7z3"/>
    <w:rsid w:val="00A0379E"/>
  </w:style>
  <w:style w:type="character" w:customStyle="1" w:styleId="WW8Num7z4">
    <w:name w:val="WW8Num7z4"/>
    <w:rsid w:val="00A0379E"/>
  </w:style>
  <w:style w:type="character" w:customStyle="1" w:styleId="WW8Num7z5">
    <w:name w:val="WW8Num7z5"/>
    <w:rsid w:val="00A0379E"/>
  </w:style>
  <w:style w:type="character" w:customStyle="1" w:styleId="WW8Num7z6">
    <w:name w:val="WW8Num7z6"/>
    <w:rsid w:val="00A0379E"/>
  </w:style>
  <w:style w:type="character" w:customStyle="1" w:styleId="WW8Num7z7">
    <w:name w:val="WW8Num7z7"/>
    <w:rsid w:val="00A0379E"/>
  </w:style>
  <w:style w:type="character" w:customStyle="1" w:styleId="WW8Num7z8">
    <w:name w:val="WW8Num7z8"/>
    <w:rsid w:val="00A0379E"/>
  </w:style>
  <w:style w:type="character" w:customStyle="1" w:styleId="WW8Num8z0">
    <w:name w:val="WW8Num8z0"/>
    <w:rsid w:val="00A0379E"/>
    <w:rPr>
      <w:rFonts w:hint="default"/>
    </w:rPr>
  </w:style>
  <w:style w:type="character" w:customStyle="1" w:styleId="WW8Num8z1">
    <w:name w:val="WW8Num8z1"/>
    <w:rsid w:val="00A0379E"/>
  </w:style>
  <w:style w:type="character" w:customStyle="1" w:styleId="WW8Num8z2">
    <w:name w:val="WW8Num8z2"/>
    <w:rsid w:val="00A0379E"/>
  </w:style>
  <w:style w:type="character" w:customStyle="1" w:styleId="WW8Num8z3">
    <w:name w:val="WW8Num8z3"/>
    <w:rsid w:val="00A0379E"/>
  </w:style>
  <w:style w:type="character" w:customStyle="1" w:styleId="WW8Num8z4">
    <w:name w:val="WW8Num8z4"/>
    <w:rsid w:val="00A0379E"/>
  </w:style>
  <w:style w:type="character" w:customStyle="1" w:styleId="WW8Num8z5">
    <w:name w:val="WW8Num8z5"/>
    <w:rsid w:val="00A0379E"/>
  </w:style>
  <w:style w:type="character" w:customStyle="1" w:styleId="WW8Num8z6">
    <w:name w:val="WW8Num8z6"/>
    <w:rsid w:val="00A0379E"/>
  </w:style>
  <w:style w:type="character" w:customStyle="1" w:styleId="WW8Num8z7">
    <w:name w:val="WW8Num8z7"/>
    <w:rsid w:val="00A0379E"/>
  </w:style>
  <w:style w:type="character" w:customStyle="1" w:styleId="WW8Num8z8">
    <w:name w:val="WW8Num8z8"/>
    <w:rsid w:val="00A0379E"/>
  </w:style>
  <w:style w:type="character" w:customStyle="1" w:styleId="WW8Num9z0">
    <w:name w:val="WW8Num9z0"/>
    <w:rsid w:val="00A0379E"/>
  </w:style>
  <w:style w:type="character" w:customStyle="1" w:styleId="WW8Num9z1">
    <w:name w:val="WW8Num9z1"/>
    <w:rsid w:val="00A0379E"/>
  </w:style>
  <w:style w:type="character" w:customStyle="1" w:styleId="WW8Num9z2">
    <w:name w:val="WW8Num9z2"/>
    <w:rsid w:val="00A0379E"/>
  </w:style>
  <w:style w:type="character" w:customStyle="1" w:styleId="WW8Num9z3">
    <w:name w:val="WW8Num9z3"/>
    <w:rsid w:val="00A0379E"/>
  </w:style>
  <w:style w:type="character" w:customStyle="1" w:styleId="WW8Num9z4">
    <w:name w:val="WW8Num9z4"/>
    <w:rsid w:val="00A0379E"/>
  </w:style>
  <w:style w:type="character" w:customStyle="1" w:styleId="WW8Num9z5">
    <w:name w:val="WW8Num9z5"/>
    <w:rsid w:val="00A0379E"/>
  </w:style>
  <w:style w:type="character" w:customStyle="1" w:styleId="WW8Num9z6">
    <w:name w:val="WW8Num9z6"/>
    <w:rsid w:val="00A0379E"/>
  </w:style>
  <w:style w:type="character" w:customStyle="1" w:styleId="WW8Num9z7">
    <w:name w:val="WW8Num9z7"/>
    <w:rsid w:val="00A0379E"/>
  </w:style>
  <w:style w:type="character" w:customStyle="1" w:styleId="WW8Num9z8">
    <w:name w:val="WW8Num9z8"/>
    <w:rsid w:val="00A0379E"/>
  </w:style>
  <w:style w:type="character" w:customStyle="1" w:styleId="WW8Num10z0">
    <w:name w:val="WW8Num10z0"/>
    <w:rsid w:val="00A0379E"/>
    <w:rPr>
      <w:rFonts w:ascii="Calibri" w:eastAsia="Calibri" w:hAnsi="Calibri" w:cs="Calibri" w:hint="default"/>
    </w:rPr>
  </w:style>
  <w:style w:type="character" w:customStyle="1" w:styleId="WW8Num10z1">
    <w:name w:val="WW8Num10z1"/>
    <w:rsid w:val="00A0379E"/>
    <w:rPr>
      <w:rFonts w:ascii="Courier New" w:hAnsi="Courier New" w:cs="Courier New" w:hint="default"/>
    </w:rPr>
  </w:style>
  <w:style w:type="character" w:customStyle="1" w:styleId="WW8Num10z2">
    <w:name w:val="WW8Num10z2"/>
    <w:rsid w:val="00A0379E"/>
    <w:rPr>
      <w:rFonts w:ascii="Wingdings" w:hAnsi="Wingdings" w:cs="Wingdings" w:hint="default"/>
    </w:rPr>
  </w:style>
  <w:style w:type="character" w:customStyle="1" w:styleId="WW8Num10z3">
    <w:name w:val="WW8Num10z3"/>
    <w:rsid w:val="00A0379E"/>
    <w:rPr>
      <w:rFonts w:ascii="Symbol" w:hAnsi="Symbol" w:cs="Symbol" w:hint="default"/>
    </w:rPr>
  </w:style>
  <w:style w:type="character" w:customStyle="1" w:styleId="WW8Num11z0">
    <w:name w:val="WW8Num11z0"/>
    <w:rsid w:val="00A0379E"/>
    <w:rPr>
      <w:rFonts w:ascii="Symbol" w:hAnsi="Symbol" w:cs="Symbol" w:hint="default"/>
    </w:rPr>
  </w:style>
  <w:style w:type="character" w:customStyle="1" w:styleId="WW8Num11z1">
    <w:name w:val="WW8Num11z1"/>
    <w:rsid w:val="00A0379E"/>
    <w:rPr>
      <w:rFonts w:ascii="Courier New" w:hAnsi="Courier New" w:cs="Courier New" w:hint="default"/>
    </w:rPr>
  </w:style>
  <w:style w:type="character" w:customStyle="1" w:styleId="WW8Num11z2">
    <w:name w:val="WW8Num11z2"/>
    <w:rsid w:val="00A0379E"/>
    <w:rPr>
      <w:rFonts w:ascii="Wingdings" w:hAnsi="Wingdings" w:cs="Wingdings" w:hint="default"/>
    </w:rPr>
  </w:style>
  <w:style w:type="character" w:customStyle="1" w:styleId="WW8Num12z0">
    <w:name w:val="WW8Num12z0"/>
    <w:rsid w:val="00A0379E"/>
    <w:rPr>
      <w:rFonts w:hint="default"/>
    </w:rPr>
  </w:style>
  <w:style w:type="character" w:customStyle="1" w:styleId="WW8Num12z1">
    <w:name w:val="WW8Num12z1"/>
    <w:rsid w:val="00A0379E"/>
  </w:style>
  <w:style w:type="character" w:customStyle="1" w:styleId="WW8Num12z2">
    <w:name w:val="WW8Num12z2"/>
    <w:rsid w:val="00A0379E"/>
  </w:style>
  <w:style w:type="character" w:customStyle="1" w:styleId="WW8Num12z3">
    <w:name w:val="WW8Num12z3"/>
    <w:rsid w:val="00A0379E"/>
  </w:style>
  <w:style w:type="character" w:customStyle="1" w:styleId="WW8Num12z4">
    <w:name w:val="WW8Num12z4"/>
    <w:rsid w:val="00A0379E"/>
  </w:style>
  <w:style w:type="character" w:customStyle="1" w:styleId="WW8Num12z5">
    <w:name w:val="WW8Num12z5"/>
    <w:rsid w:val="00A0379E"/>
  </w:style>
  <w:style w:type="character" w:customStyle="1" w:styleId="WW8Num12z6">
    <w:name w:val="WW8Num12z6"/>
    <w:rsid w:val="00A0379E"/>
  </w:style>
  <w:style w:type="character" w:customStyle="1" w:styleId="WW8Num12z7">
    <w:name w:val="WW8Num12z7"/>
    <w:rsid w:val="00A0379E"/>
  </w:style>
  <w:style w:type="character" w:customStyle="1" w:styleId="WW8Num12z8">
    <w:name w:val="WW8Num12z8"/>
    <w:rsid w:val="00A0379E"/>
  </w:style>
  <w:style w:type="character" w:customStyle="1" w:styleId="WW8Num13z0">
    <w:name w:val="WW8Num13z0"/>
    <w:rsid w:val="00A0379E"/>
    <w:rPr>
      <w:rFonts w:hint="default"/>
    </w:rPr>
  </w:style>
  <w:style w:type="character" w:customStyle="1" w:styleId="WW8Num13z1">
    <w:name w:val="WW8Num13z1"/>
    <w:rsid w:val="00A0379E"/>
  </w:style>
  <w:style w:type="character" w:customStyle="1" w:styleId="WW8Num13z2">
    <w:name w:val="WW8Num13z2"/>
    <w:rsid w:val="00A0379E"/>
  </w:style>
  <w:style w:type="character" w:customStyle="1" w:styleId="WW8Num13z3">
    <w:name w:val="WW8Num13z3"/>
    <w:rsid w:val="00A0379E"/>
  </w:style>
  <w:style w:type="character" w:customStyle="1" w:styleId="WW8Num13z4">
    <w:name w:val="WW8Num13z4"/>
    <w:rsid w:val="00A0379E"/>
  </w:style>
  <w:style w:type="character" w:customStyle="1" w:styleId="WW8Num13z5">
    <w:name w:val="WW8Num13z5"/>
    <w:rsid w:val="00A0379E"/>
  </w:style>
  <w:style w:type="character" w:customStyle="1" w:styleId="WW8Num13z6">
    <w:name w:val="WW8Num13z6"/>
    <w:rsid w:val="00A0379E"/>
  </w:style>
  <w:style w:type="character" w:customStyle="1" w:styleId="WW8Num13z7">
    <w:name w:val="WW8Num13z7"/>
    <w:rsid w:val="00A0379E"/>
  </w:style>
  <w:style w:type="character" w:customStyle="1" w:styleId="WW8Num13z8">
    <w:name w:val="WW8Num13z8"/>
    <w:rsid w:val="00A0379E"/>
  </w:style>
  <w:style w:type="character" w:customStyle="1" w:styleId="WW8Num14z0">
    <w:name w:val="WW8Num14z0"/>
    <w:rsid w:val="00A0379E"/>
    <w:rPr>
      <w:rFonts w:hint="default"/>
    </w:rPr>
  </w:style>
  <w:style w:type="character" w:customStyle="1" w:styleId="WW8Num14z1">
    <w:name w:val="WW8Num14z1"/>
    <w:rsid w:val="00A0379E"/>
  </w:style>
  <w:style w:type="character" w:customStyle="1" w:styleId="WW8Num14z2">
    <w:name w:val="WW8Num14z2"/>
    <w:rsid w:val="00A0379E"/>
  </w:style>
  <w:style w:type="character" w:customStyle="1" w:styleId="WW8Num14z3">
    <w:name w:val="WW8Num14z3"/>
    <w:rsid w:val="00A0379E"/>
  </w:style>
  <w:style w:type="character" w:customStyle="1" w:styleId="WW8Num14z4">
    <w:name w:val="WW8Num14z4"/>
    <w:rsid w:val="00A0379E"/>
  </w:style>
  <w:style w:type="character" w:customStyle="1" w:styleId="WW8Num14z5">
    <w:name w:val="WW8Num14z5"/>
    <w:rsid w:val="00A0379E"/>
  </w:style>
  <w:style w:type="character" w:customStyle="1" w:styleId="WW8Num14z6">
    <w:name w:val="WW8Num14z6"/>
    <w:rsid w:val="00A0379E"/>
  </w:style>
  <w:style w:type="character" w:customStyle="1" w:styleId="WW8Num14z7">
    <w:name w:val="WW8Num14z7"/>
    <w:rsid w:val="00A0379E"/>
  </w:style>
  <w:style w:type="character" w:customStyle="1" w:styleId="WW8Num14z8">
    <w:name w:val="WW8Num14z8"/>
    <w:rsid w:val="00A0379E"/>
  </w:style>
  <w:style w:type="character" w:customStyle="1" w:styleId="WW8Num15z0">
    <w:name w:val="WW8Num15z0"/>
    <w:rsid w:val="00A0379E"/>
    <w:rPr>
      <w:rFonts w:ascii="Symbol" w:hAnsi="Symbol" w:cs="Symbol" w:hint="default"/>
    </w:rPr>
  </w:style>
  <w:style w:type="character" w:customStyle="1" w:styleId="WW8Num15z1">
    <w:name w:val="WW8Num15z1"/>
    <w:rsid w:val="00A0379E"/>
    <w:rPr>
      <w:rFonts w:ascii="Courier New" w:hAnsi="Courier New" w:cs="Courier New" w:hint="default"/>
    </w:rPr>
  </w:style>
  <w:style w:type="character" w:customStyle="1" w:styleId="WW8Num15z2">
    <w:name w:val="WW8Num15z2"/>
    <w:rsid w:val="00A0379E"/>
    <w:rPr>
      <w:rFonts w:ascii="Wingdings" w:hAnsi="Wingdings" w:cs="Wingdings" w:hint="default"/>
    </w:rPr>
  </w:style>
  <w:style w:type="character" w:customStyle="1" w:styleId="WW8Num16z0">
    <w:name w:val="WW8Num16z0"/>
    <w:rsid w:val="00A0379E"/>
    <w:rPr>
      <w:rFonts w:ascii="Times New Roman" w:hAnsi="Times New Roman" w:cs="Times New Roman"/>
    </w:rPr>
  </w:style>
  <w:style w:type="character" w:customStyle="1" w:styleId="WW8Num16z1">
    <w:name w:val="WW8Num16z1"/>
    <w:rsid w:val="00A0379E"/>
    <w:rPr>
      <w:rFonts w:ascii="Courier New" w:hAnsi="Courier New" w:cs="Courier New" w:hint="default"/>
    </w:rPr>
  </w:style>
  <w:style w:type="character" w:customStyle="1" w:styleId="WW8Num16z2">
    <w:name w:val="WW8Num16z2"/>
    <w:rsid w:val="00A0379E"/>
    <w:rPr>
      <w:rFonts w:ascii="Wingdings" w:hAnsi="Wingdings" w:cs="Wingdings" w:hint="default"/>
    </w:rPr>
  </w:style>
  <w:style w:type="character" w:customStyle="1" w:styleId="WW8Num16z3">
    <w:name w:val="WW8Num16z3"/>
    <w:rsid w:val="00A0379E"/>
    <w:rPr>
      <w:rFonts w:ascii="Symbol" w:hAnsi="Symbol" w:cs="Symbol" w:hint="default"/>
    </w:rPr>
  </w:style>
  <w:style w:type="character" w:customStyle="1" w:styleId="WW8Num17z0">
    <w:name w:val="WW8Num17z0"/>
    <w:rsid w:val="00A0379E"/>
    <w:rPr>
      <w:rFonts w:hint="default"/>
    </w:rPr>
  </w:style>
  <w:style w:type="character" w:customStyle="1" w:styleId="WW8Num17z1">
    <w:name w:val="WW8Num17z1"/>
    <w:rsid w:val="00A0379E"/>
    <w:rPr>
      <w:rFonts w:ascii="Courier New" w:hAnsi="Courier New" w:cs="Courier New" w:hint="default"/>
    </w:rPr>
  </w:style>
  <w:style w:type="character" w:customStyle="1" w:styleId="WW8Num17z2">
    <w:name w:val="WW8Num17z2"/>
    <w:rsid w:val="00A0379E"/>
    <w:rPr>
      <w:rFonts w:ascii="Wingdings" w:hAnsi="Wingdings" w:cs="Wingdings" w:hint="default"/>
    </w:rPr>
  </w:style>
  <w:style w:type="character" w:customStyle="1" w:styleId="WW8Num17z3">
    <w:name w:val="WW8Num17z3"/>
    <w:rsid w:val="00A0379E"/>
    <w:rPr>
      <w:rFonts w:ascii="Symbol" w:hAnsi="Symbol" w:cs="Symbol" w:hint="default"/>
    </w:rPr>
  </w:style>
  <w:style w:type="character" w:customStyle="1" w:styleId="WW8Num18z0">
    <w:name w:val="WW8Num18z0"/>
    <w:rsid w:val="00A0379E"/>
    <w:rPr>
      <w:rFonts w:hint="default"/>
    </w:rPr>
  </w:style>
  <w:style w:type="character" w:customStyle="1" w:styleId="WW8Num18z1">
    <w:name w:val="WW8Num18z1"/>
    <w:rsid w:val="00A0379E"/>
  </w:style>
  <w:style w:type="character" w:customStyle="1" w:styleId="WW8Num18z2">
    <w:name w:val="WW8Num18z2"/>
    <w:rsid w:val="00A0379E"/>
  </w:style>
  <w:style w:type="character" w:customStyle="1" w:styleId="WW8Num18z3">
    <w:name w:val="WW8Num18z3"/>
    <w:rsid w:val="00A0379E"/>
  </w:style>
  <w:style w:type="character" w:customStyle="1" w:styleId="WW8Num18z4">
    <w:name w:val="WW8Num18z4"/>
    <w:rsid w:val="00A0379E"/>
  </w:style>
  <w:style w:type="character" w:customStyle="1" w:styleId="WW8Num18z5">
    <w:name w:val="WW8Num18z5"/>
    <w:rsid w:val="00A0379E"/>
  </w:style>
  <w:style w:type="character" w:customStyle="1" w:styleId="WW8Num18z6">
    <w:name w:val="WW8Num18z6"/>
    <w:rsid w:val="00A0379E"/>
  </w:style>
  <w:style w:type="character" w:customStyle="1" w:styleId="WW8Num18z7">
    <w:name w:val="WW8Num18z7"/>
    <w:rsid w:val="00A0379E"/>
  </w:style>
  <w:style w:type="character" w:customStyle="1" w:styleId="WW8Num18z8">
    <w:name w:val="WW8Num18z8"/>
    <w:rsid w:val="00A0379E"/>
  </w:style>
  <w:style w:type="character" w:customStyle="1" w:styleId="WW8Num19z0">
    <w:name w:val="WW8Num19z0"/>
    <w:rsid w:val="00A0379E"/>
    <w:rPr>
      <w:rFonts w:hint="default"/>
    </w:rPr>
  </w:style>
  <w:style w:type="character" w:customStyle="1" w:styleId="WW8Num19z1">
    <w:name w:val="WW8Num19z1"/>
    <w:rsid w:val="00A0379E"/>
    <w:rPr>
      <w:rFonts w:ascii="Courier New" w:hAnsi="Courier New" w:cs="Courier New" w:hint="default"/>
    </w:rPr>
  </w:style>
  <w:style w:type="character" w:customStyle="1" w:styleId="WW8Num19z2">
    <w:name w:val="WW8Num19z2"/>
    <w:rsid w:val="00A0379E"/>
    <w:rPr>
      <w:rFonts w:ascii="Wingdings" w:hAnsi="Wingdings" w:cs="Wingdings" w:hint="default"/>
    </w:rPr>
  </w:style>
  <w:style w:type="character" w:customStyle="1" w:styleId="WW8Num19z3">
    <w:name w:val="WW8Num19z3"/>
    <w:rsid w:val="00A0379E"/>
    <w:rPr>
      <w:rFonts w:ascii="Symbol" w:hAnsi="Symbol" w:cs="Symbol" w:hint="default"/>
    </w:rPr>
  </w:style>
  <w:style w:type="character" w:customStyle="1" w:styleId="WW8Num20z0">
    <w:name w:val="WW8Num20z0"/>
    <w:rsid w:val="00A0379E"/>
    <w:rPr>
      <w:rFonts w:hint="default"/>
    </w:rPr>
  </w:style>
  <w:style w:type="character" w:customStyle="1" w:styleId="WW8Num20z1">
    <w:name w:val="WW8Num20z1"/>
    <w:rsid w:val="00A0379E"/>
  </w:style>
  <w:style w:type="character" w:customStyle="1" w:styleId="WW8Num20z2">
    <w:name w:val="WW8Num20z2"/>
    <w:rsid w:val="00A0379E"/>
  </w:style>
  <w:style w:type="character" w:customStyle="1" w:styleId="WW8Num20z3">
    <w:name w:val="WW8Num20z3"/>
    <w:rsid w:val="00A0379E"/>
  </w:style>
  <w:style w:type="character" w:customStyle="1" w:styleId="WW8Num20z4">
    <w:name w:val="WW8Num20z4"/>
    <w:rsid w:val="00A0379E"/>
  </w:style>
  <w:style w:type="character" w:customStyle="1" w:styleId="WW8Num20z5">
    <w:name w:val="WW8Num20z5"/>
    <w:rsid w:val="00A0379E"/>
  </w:style>
  <w:style w:type="character" w:customStyle="1" w:styleId="WW8Num20z6">
    <w:name w:val="WW8Num20z6"/>
    <w:rsid w:val="00A0379E"/>
  </w:style>
  <w:style w:type="character" w:customStyle="1" w:styleId="WW8Num20z7">
    <w:name w:val="WW8Num20z7"/>
    <w:rsid w:val="00A0379E"/>
  </w:style>
  <w:style w:type="character" w:customStyle="1" w:styleId="WW8Num20z8">
    <w:name w:val="WW8Num20z8"/>
    <w:rsid w:val="00A0379E"/>
  </w:style>
  <w:style w:type="character" w:customStyle="1" w:styleId="WW8Num21z0">
    <w:name w:val="WW8Num21z0"/>
    <w:rsid w:val="00A0379E"/>
    <w:rPr>
      <w:rFonts w:hint="default"/>
    </w:rPr>
  </w:style>
  <w:style w:type="character" w:customStyle="1" w:styleId="WW8Num21z1">
    <w:name w:val="WW8Num21z1"/>
    <w:rsid w:val="00A0379E"/>
  </w:style>
  <w:style w:type="character" w:customStyle="1" w:styleId="WW8Num21z2">
    <w:name w:val="WW8Num21z2"/>
    <w:rsid w:val="00A0379E"/>
  </w:style>
  <w:style w:type="character" w:customStyle="1" w:styleId="WW8Num21z3">
    <w:name w:val="WW8Num21z3"/>
    <w:rsid w:val="00A0379E"/>
  </w:style>
  <w:style w:type="character" w:customStyle="1" w:styleId="WW8Num21z4">
    <w:name w:val="WW8Num21z4"/>
    <w:rsid w:val="00A0379E"/>
  </w:style>
  <w:style w:type="character" w:customStyle="1" w:styleId="WW8Num21z5">
    <w:name w:val="WW8Num21z5"/>
    <w:rsid w:val="00A0379E"/>
  </w:style>
  <w:style w:type="character" w:customStyle="1" w:styleId="WW8Num21z6">
    <w:name w:val="WW8Num21z6"/>
    <w:rsid w:val="00A0379E"/>
  </w:style>
  <w:style w:type="character" w:customStyle="1" w:styleId="WW8Num21z7">
    <w:name w:val="WW8Num21z7"/>
    <w:rsid w:val="00A0379E"/>
  </w:style>
  <w:style w:type="character" w:customStyle="1" w:styleId="WW8Num21z8">
    <w:name w:val="WW8Num21z8"/>
    <w:rsid w:val="00A0379E"/>
  </w:style>
  <w:style w:type="character" w:customStyle="1" w:styleId="WW8Num22z0">
    <w:name w:val="WW8Num22z0"/>
    <w:rsid w:val="00A0379E"/>
    <w:rPr>
      <w:rFonts w:hint="default"/>
    </w:rPr>
  </w:style>
  <w:style w:type="character" w:customStyle="1" w:styleId="WW8Num22z1">
    <w:name w:val="WW8Num22z1"/>
    <w:rsid w:val="00A0379E"/>
  </w:style>
  <w:style w:type="character" w:customStyle="1" w:styleId="WW8Num22z2">
    <w:name w:val="WW8Num22z2"/>
    <w:rsid w:val="00A0379E"/>
  </w:style>
  <w:style w:type="character" w:customStyle="1" w:styleId="WW8Num22z3">
    <w:name w:val="WW8Num22z3"/>
    <w:rsid w:val="00A0379E"/>
  </w:style>
  <w:style w:type="character" w:customStyle="1" w:styleId="WW8Num22z4">
    <w:name w:val="WW8Num22z4"/>
    <w:rsid w:val="00A0379E"/>
  </w:style>
  <w:style w:type="character" w:customStyle="1" w:styleId="WW8Num22z5">
    <w:name w:val="WW8Num22z5"/>
    <w:rsid w:val="00A0379E"/>
  </w:style>
  <w:style w:type="character" w:customStyle="1" w:styleId="WW8Num22z6">
    <w:name w:val="WW8Num22z6"/>
    <w:rsid w:val="00A0379E"/>
  </w:style>
  <w:style w:type="character" w:customStyle="1" w:styleId="WW8Num22z7">
    <w:name w:val="WW8Num22z7"/>
    <w:rsid w:val="00A0379E"/>
  </w:style>
  <w:style w:type="character" w:customStyle="1" w:styleId="WW8Num22z8">
    <w:name w:val="WW8Num22z8"/>
    <w:rsid w:val="00A0379E"/>
  </w:style>
  <w:style w:type="character" w:customStyle="1" w:styleId="WW8Num23z0">
    <w:name w:val="WW8Num23z0"/>
    <w:rsid w:val="00A0379E"/>
  </w:style>
  <w:style w:type="character" w:customStyle="1" w:styleId="WW8Num23z1">
    <w:name w:val="WW8Num23z1"/>
    <w:rsid w:val="00A0379E"/>
  </w:style>
  <w:style w:type="character" w:customStyle="1" w:styleId="WW8Num23z2">
    <w:name w:val="WW8Num23z2"/>
    <w:rsid w:val="00A0379E"/>
  </w:style>
  <w:style w:type="character" w:customStyle="1" w:styleId="WW8Num23z3">
    <w:name w:val="WW8Num23z3"/>
    <w:rsid w:val="00A0379E"/>
  </w:style>
  <w:style w:type="character" w:customStyle="1" w:styleId="WW8Num23z4">
    <w:name w:val="WW8Num23z4"/>
    <w:rsid w:val="00A0379E"/>
  </w:style>
  <w:style w:type="character" w:customStyle="1" w:styleId="WW8Num23z5">
    <w:name w:val="WW8Num23z5"/>
    <w:rsid w:val="00A0379E"/>
  </w:style>
  <w:style w:type="character" w:customStyle="1" w:styleId="WW8Num23z6">
    <w:name w:val="WW8Num23z6"/>
    <w:rsid w:val="00A0379E"/>
  </w:style>
  <w:style w:type="character" w:customStyle="1" w:styleId="WW8Num23z7">
    <w:name w:val="WW8Num23z7"/>
    <w:rsid w:val="00A0379E"/>
  </w:style>
  <w:style w:type="character" w:customStyle="1" w:styleId="WW8Num23z8">
    <w:name w:val="WW8Num23z8"/>
    <w:rsid w:val="00A0379E"/>
  </w:style>
  <w:style w:type="character" w:customStyle="1" w:styleId="WW8Num24z0">
    <w:name w:val="WW8Num24z0"/>
    <w:rsid w:val="00A0379E"/>
    <w:rPr>
      <w:rFonts w:hint="default"/>
    </w:rPr>
  </w:style>
  <w:style w:type="character" w:customStyle="1" w:styleId="WW8Num24z1">
    <w:name w:val="WW8Num24z1"/>
    <w:rsid w:val="00A0379E"/>
    <w:rPr>
      <w:rFonts w:ascii="Courier New" w:hAnsi="Courier New" w:cs="Courier New" w:hint="default"/>
    </w:rPr>
  </w:style>
  <w:style w:type="character" w:customStyle="1" w:styleId="WW8Num24z2">
    <w:name w:val="WW8Num24z2"/>
    <w:rsid w:val="00A0379E"/>
    <w:rPr>
      <w:rFonts w:ascii="Wingdings" w:hAnsi="Wingdings" w:cs="Wingdings" w:hint="default"/>
    </w:rPr>
  </w:style>
  <w:style w:type="character" w:customStyle="1" w:styleId="WW8Num24z3">
    <w:name w:val="WW8Num24z3"/>
    <w:rsid w:val="00A0379E"/>
    <w:rPr>
      <w:rFonts w:ascii="Symbol" w:hAnsi="Symbol" w:cs="Symbol" w:hint="default"/>
    </w:rPr>
  </w:style>
  <w:style w:type="character" w:customStyle="1" w:styleId="WW8Num25z0">
    <w:name w:val="WW8Num25z0"/>
    <w:rsid w:val="00A0379E"/>
    <w:rPr>
      <w:rFonts w:ascii="Times New Roman" w:hAnsi="Times New Roman" w:cs="Times New Roman" w:hint="default"/>
    </w:rPr>
  </w:style>
  <w:style w:type="character" w:customStyle="1" w:styleId="WW8Num25z1">
    <w:name w:val="WW8Num25z1"/>
    <w:rsid w:val="00A0379E"/>
    <w:rPr>
      <w:rFonts w:ascii="Courier New" w:hAnsi="Courier New" w:cs="Courier New" w:hint="default"/>
    </w:rPr>
  </w:style>
  <w:style w:type="character" w:customStyle="1" w:styleId="WW8Num25z2">
    <w:name w:val="WW8Num25z2"/>
    <w:rsid w:val="00A0379E"/>
    <w:rPr>
      <w:rFonts w:ascii="Wingdings" w:hAnsi="Wingdings" w:cs="Wingdings" w:hint="default"/>
    </w:rPr>
  </w:style>
  <w:style w:type="character" w:customStyle="1" w:styleId="WW8Num25z3">
    <w:name w:val="WW8Num25z3"/>
    <w:rsid w:val="00A0379E"/>
    <w:rPr>
      <w:rFonts w:ascii="Symbol" w:hAnsi="Symbol" w:cs="Symbol" w:hint="default"/>
    </w:rPr>
  </w:style>
  <w:style w:type="character" w:customStyle="1" w:styleId="WW8Num26z0">
    <w:name w:val="WW8Num26z0"/>
    <w:rsid w:val="00A0379E"/>
    <w:rPr>
      <w:rFonts w:hint="default"/>
    </w:rPr>
  </w:style>
  <w:style w:type="character" w:customStyle="1" w:styleId="WW8Num26z1">
    <w:name w:val="WW8Num26z1"/>
    <w:rsid w:val="00A0379E"/>
  </w:style>
  <w:style w:type="character" w:customStyle="1" w:styleId="WW8Num26z2">
    <w:name w:val="WW8Num26z2"/>
    <w:rsid w:val="00A0379E"/>
  </w:style>
  <w:style w:type="character" w:customStyle="1" w:styleId="WW8Num26z3">
    <w:name w:val="WW8Num26z3"/>
    <w:rsid w:val="00A0379E"/>
  </w:style>
  <w:style w:type="character" w:customStyle="1" w:styleId="WW8Num26z4">
    <w:name w:val="WW8Num26z4"/>
    <w:rsid w:val="00A0379E"/>
  </w:style>
  <w:style w:type="character" w:customStyle="1" w:styleId="WW8Num26z5">
    <w:name w:val="WW8Num26z5"/>
    <w:rsid w:val="00A0379E"/>
  </w:style>
  <w:style w:type="character" w:customStyle="1" w:styleId="WW8Num26z6">
    <w:name w:val="WW8Num26z6"/>
    <w:rsid w:val="00A0379E"/>
  </w:style>
  <w:style w:type="character" w:customStyle="1" w:styleId="WW8Num26z7">
    <w:name w:val="WW8Num26z7"/>
    <w:rsid w:val="00A0379E"/>
  </w:style>
  <w:style w:type="character" w:customStyle="1" w:styleId="WW8Num26z8">
    <w:name w:val="WW8Num26z8"/>
    <w:rsid w:val="00A0379E"/>
  </w:style>
  <w:style w:type="character" w:customStyle="1" w:styleId="WW8Num27z0">
    <w:name w:val="WW8Num27z0"/>
    <w:rsid w:val="00A0379E"/>
    <w:rPr>
      <w:rFonts w:ascii="Symbol" w:hAnsi="Symbol" w:cs="Symbol" w:hint="default"/>
    </w:rPr>
  </w:style>
  <w:style w:type="character" w:customStyle="1" w:styleId="WW8Num27z1">
    <w:name w:val="WW8Num27z1"/>
    <w:rsid w:val="00A0379E"/>
    <w:rPr>
      <w:rFonts w:ascii="Courier New" w:hAnsi="Courier New" w:cs="Courier New" w:hint="default"/>
    </w:rPr>
  </w:style>
  <w:style w:type="character" w:customStyle="1" w:styleId="WW8Num27z2">
    <w:name w:val="WW8Num27z2"/>
    <w:rsid w:val="00A0379E"/>
    <w:rPr>
      <w:rFonts w:ascii="Wingdings" w:hAnsi="Wingdings" w:cs="Wingdings" w:hint="default"/>
    </w:rPr>
  </w:style>
  <w:style w:type="character" w:customStyle="1" w:styleId="WW8Num28z0">
    <w:name w:val="WW8Num28z0"/>
    <w:rsid w:val="00A0379E"/>
    <w:rPr>
      <w:rFonts w:ascii="Wingdings" w:hAnsi="Wingdings" w:cs="Wingdings" w:hint="default"/>
    </w:rPr>
  </w:style>
  <w:style w:type="character" w:customStyle="1" w:styleId="WW8Num28z1">
    <w:name w:val="WW8Num28z1"/>
    <w:rsid w:val="00A0379E"/>
    <w:rPr>
      <w:rFonts w:ascii="Courier New" w:hAnsi="Courier New" w:cs="Courier New" w:hint="default"/>
    </w:rPr>
  </w:style>
  <w:style w:type="character" w:customStyle="1" w:styleId="WW8Num28z3">
    <w:name w:val="WW8Num28z3"/>
    <w:rsid w:val="00A0379E"/>
    <w:rPr>
      <w:rFonts w:ascii="Symbol" w:hAnsi="Symbol" w:cs="Symbol" w:hint="default"/>
    </w:rPr>
  </w:style>
  <w:style w:type="character" w:customStyle="1" w:styleId="WW8Num29z0">
    <w:name w:val="WW8Num29z0"/>
    <w:rsid w:val="00A0379E"/>
  </w:style>
  <w:style w:type="character" w:customStyle="1" w:styleId="WW8Num29z1">
    <w:name w:val="WW8Num29z1"/>
    <w:rsid w:val="00A0379E"/>
  </w:style>
  <w:style w:type="character" w:customStyle="1" w:styleId="WW8Num29z2">
    <w:name w:val="WW8Num29z2"/>
    <w:rsid w:val="00A0379E"/>
  </w:style>
  <w:style w:type="character" w:customStyle="1" w:styleId="WW8Num29z3">
    <w:name w:val="WW8Num29z3"/>
    <w:rsid w:val="00A0379E"/>
  </w:style>
  <w:style w:type="character" w:customStyle="1" w:styleId="WW8Num29z4">
    <w:name w:val="WW8Num29z4"/>
    <w:rsid w:val="00A0379E"/>
  </w:style>
  <w:style w:type="character" w:customStyle="1" w:styleId="WW8Num29z5">
    <w:name w:val="WW8Num29z5"/>
    <w:rsid w:val="00A0379E"/>
  </w:style>
  <w:style w:type="character" w:customStyle="1" w:styleId="WW8Num29z6">
    <w:name w:val="WW8Num29z6"/>
    <w:rsid w:val="00A0379E"/>
  </w:style>
  <w:style w:type="character" w:customStyle="1" w:styleId="WW8Num29z7">
    <w:name w:val="WW8Num29z7"/>
    <w:rsid w:val="00A0379E"/>
  </w:style>
  <w:style w:type="character" w:customStyle="1" w:styleId="WW8Num29z8">
    <w:name w:val="WW8Num29z8"/>
    <w:rsid w:val="00A0379E"/>
  </w:style>
  <w:style w:type="character" w:customStyle="1" w:styleId="WW8Num30z0">
    <w:name w:val="WW8Num30z0"/>
    <w:rsid w:val="00A0379E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A0379E"/>
    <w:rPr>
      <w:rFonts w:ascii="Courier New" w:hAnsi="Courier New" w:cs="Courier New" w:hint="default"/>
    </w:rPr>
  </w:style>
  <w:style w:type="character" w:customStyle="1" w:styleId="WW8Num30z2">
    <w:name w:val="WW8Num30z2"/>
    <w:rsid w:val="00A0379E"/>
    <w:rPr>
      <w:rFonts w:ascii="Wingdings" w:hAnsi="Wingdings" w:cs="Wingdings" w:hint="default"/>
    </w:rPr>
  </w:style>
  <w:style w:type="character" w:customStyle="1" w:styleId="WW8Num31z0">
    <w:name w:val="WW8Num31z0"/>
    <w:rsid w:val="00A0379E"/>
    <w:rPr>
      <w:rFonts w:hint="default"/>
      <w:i/>
    </w:rPr>
  </w:style>
  <w:style w:type="character" w:customStyle="1" w:styleId="WW8Num31z1">
    <w:name w:val="WW8Num31z1"/>
    <w:rsid w:val="00A0379E"/>
  </w:style>
  <w:style w:type="character" w:customStyle="1" w:styleId="WW8Num31z2">
    <w:name w:val="WW8Num31z2"/>
    <w:rsid w:val="00A0379E"/>
  </w:style>
  <w:style w:type="character" w:customStyle="1" w:styleId="WW8Num31z3">
    <w:name w:val="WW8Num31z3"/>
    <w:rsid w:val="00A0379E"/>
  </w:style>
  <w:style w:type="character" w:customStyle="1" w:styleId="WW8Num31z4">
    <w:name w:val="WW8Num31z4"/>
    <w:rsid w:val="00A0379E"/>
  </w:style>
  <w:style w:type="character" w:customStyle="1" w:styleId="WW8Num31z5">
    <w:name w:val="WW8Num31z5"/>
    <w:rsid w:val="00A0379E"/>
  </w:style>
  <w:style w:type="character" w:customStyle="1" w:styleId="WW8Num31z6">
    <w:name w:val="WW8Num31z6"/>
    <w:rsid w:val="00A0379E"/>
  </w:style>
  <w:style w:type="character" w:customStyle="1" w:styleId="WW8Num31z7">
    <w:name w:val="WW8Num31z7"/>
    <w:rsid w:val="00A0379E"/>
  </w:style>
  <w:style w:type="character" w:customStyle="1" w:styleId="WW8Num31z8">
    <w:name w:val="WW8Num31z8"/>
    <w:rsid w:val="00A0379E"/>
  </w:style>
  <w:style w:type="character" w:customStyle="1" w:styleId="WW8Num32z0">
    <w:name w:val="WW8Num32z0"/>
    <w:rsid w:val="00A0379E"/>
    <w:rPr>
      <w:rFonts w:hint="default"/>
    </w:rPr>
  </w:style>
  <w:style w:type="character" w:customStyle="1" w:styleId="WW8Num32z3">
    <w:name w:val="WW8Num32z3"/>
    <w:rsid w:val="00A0379E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A0379E"/>
  </w:style>
  <w:style w:type="character" w:customStyle="1" w:styleId="WW8Num32z5">
    <w:name w:val="WW8Num32z5"/>
    <w:rsid w:val="00A0379E"/>
  </w:style>
  <w:style w:type="character" w:customStyle="1" w:styleId="WW8Num32z6">
    <w:name w:val="WW8Num32z6"/>
    <w:rsid w:val="00A0379E"/>
  </w:style>
  <w:style w:type="character" w:customStyle="1" w:styleId="WW8Num32z7">
    <w:name w:val="WW8Num32z7"/>
    <w:rsid w:val="00A0379E"/>
  </w:style>
  <w:style w:type="character" w:customStyle="1" w:styleId="WW8Num32z8">
    <w:name w:val="WW8Num32z8"/>
    <w:rsid w:val="00A0379E"/>
  </w:style>
  <w:style w:type="character" w:customStyle="1" w:styleId="WW8Num33z0">
    <w:name w:val="WW8Num33z0"/>
    <w:rsid w:val="00A0379E"/>
    <w:rPr>
      <w:rFonts w:hint="default"/>
    </w:rPr>
  </w:style>
  <w:style w:type="character" w:customStyle="1" w:styleId="WW8Num33z1">
    <w:name w:val="WW8Num33z1"/>
    <w:rsid w:val="00A0379E"/>
  </w:style>
  <w:style w:type="character" w:customStyle="1" w:styleId="WW8Num33z2">
    <w:name w:val="WW8Num33z2"/>
    <w:rsid w:val="00A0379E"/>
  </w:style>
  <w:style w:type="character" w:customStyle="1" w:styleId="WW8Num33z3">
    <w:name w:val="WW8Num33z3"/>
    <w:rsid w:val="00A0379E"/>
  </w:style>
  <w:style w:type="character" w:customStyle="1" w:styleId="WW8Num33z4">
    <w:name w:val="WW8Num33z4"/>
    <w:rsid w:val="00A0379E"/>
  </w:style>
  <w:style w:type="character" w:customStyle="1" w:styleId="WW8Num33z5">
    <w:name w:val="WW8Num33z5"/>
    <w:rsid w:val="00A0379E"/>
  </w:style>
  <w:style w:type="character" w:customStyle="1" w:styleId="WW8Num33z6">
    <w:name w:val="WW8Num33z6"/>
    <w:rsid w:val="00A0379E"/>
  </w:style>
  <w:style w:type="character" w:customStyle="1" w:styleId="WW8Num33z7">
    <w:name w:val="WW8Num33z7"/>
    <w:rsid w:val="00A0379E"/>
  </w:style>
  <w:style w:type="character" w:customStyle="1" w:styleId="WW8Num33z8">
    <w:name w:val="WW8Num33z8"/>
    <w:rsid w:val="00A0379E"/>
  </w:style>
  <w:style w:type="character" w:customStyle="1" w:styleId="WW8Num34z0">
    <w:name w:val="WW8Num34z0"/>
    <w:rsid w:val="00A0379E"/>
  </w:style>
  <w:style w:type="character" w:customStyle="1" w:styleId="WW8Num34z1">
    <w:name w:val="WW8Num34z1"/>
    <w:rsid w:val="00A0379E"/>
  </w:style>
  <w:style w:type="character" w:customStyle="1" w:styleId="WW8Num34z2">
    <w:name w:val="WW8Num34z2"/>
    <w:rsid w:val="00A0379E"/>
  </w:style>
  <w:style w:type="character" w:customStyle="1" w:styleId="WW8Num34z3">
    <w:name w:val="WW8Num34z3"/>
    <w:rsid w:val="00A0379E"/>
    <w:rPr>
      <w:rFonts w:ascii="Symbol" w:hAnsi="Symbol" w:cs="Symbol" w:hint="default"/>
    </w:rPr>
  </w:style>
  <w:style w:type="character" w:customStyle="1" w:styleId="WW8Num34z4">
    <w:name w:val="WW8Num34z4"/>
    <w:rsid w:val="00A0379E"/>
    <w:rPr>
      <w:rFonts w:hint="default"/>
    </w:rPr>
  </w:style>
  <w:style w:type="character" w:customStyle="1" w:styleId="WW8Num34z5">
    <w:name w:val="WW8Num34z5"/>
    <w:rsid w:val="00A0379E"/>
  </w:style>
  <w:style w:type="character" w:customStyle="1" w:styleId="WW8Num34z6">
    <w:name w:val="WW8Num34z6"/>
    <w:rsid w:val="00A0379E"/>
  </w:style>
  <w:style w:type="character" w:customStyle="1" w:styleId="WW8Num34z7">
    <w:name w:val="WW8Num34z7"/>
    <w:rsid w:val="00A0379E"/>
  </w:style>
  <w:style w:type="character" w:customStyle="1" w:styleId="WW8Num34z8">
    <w:name w:val="WW8Num34z8"/>
    <w:rsid w:val="00A0379E"/>
  </w:style>
  <w:style w:type="character" w:customStyle="1" w:styleId="WW8Num35z0">
    <w:name w:val="WW8Num35z0"/>
    <w:rsid w:val="00A0379E"/>
    <w:rPr>
      <w:rFonts w:ascii="Symbol" w:hAnsi="Symbol" w:cs="Symbol" w:hint="default"/>
    </w:rPr>
  </w:style>
  <w:style w:type="character" w:customStyle="1" w:styleId="WW8Num35z1">
    <w:name w:val="WW8Num35z1"/>
    <w:rsid w:val="00A0379E"/>
    <w:rPr>
      <w:rFonts w:ascii="Courier New" w:hAnsi="Courier New" w:cs="Courier New" w:hint="default"/>
    </w:rPr>
  </w:style>
  <w:style w:type="character" w:customStyle="1" w:styleId="WW8Num35z2">
    <w:name w:val="WW8Num35z2"/>
    <w:rsid w:val="00A0379E"/>
    <w:rPr>
      <w:rFonts w:ascii="Wingdings" w:hAnsi="Wingdings" w:cs="Wingdings" w:hint="default"/>
    </w:rPr>
  </w:style>
  <w:style w:type="character" w:customStyle="1" w:styleId="WW8Num36z0">
    <w:name w:val="WW8Num36z0"/>
    <w:rsid w:val="00A0379E"/>
    <w:rPr>
      <w:rFonts w:hint="default"/>
    </w:rPr>
  </w:style>
  <w:style w:type="character" w:customStyle="1" w:styleId="WW8Num36z1">
    <w:name w:val="WW8Num36z1"/>
    <w:rsid w:val="00A0379E"/>
  </w:style>
  <w:style w:type="character" w:customStyle="1" w:styleId="WW8Num36z2">
    <w:name w:val="WW8Num36z2"/>
    <w:rsid w:val="00A0379E"/>
  </w:style>
  <w:style w:type="character" w:customStyle="1" w:styleId="WW8Num36z3">
    <w:name w:val="WW8Num36z3"/>
    <w:rsid w:val="00A0379E"/>
  </w:style>
  <w:style w:type="character" w:customStyle="1" w:styleId="WW8Num36z4">
    <w:name w:val="WW8Num36z4"/>
    <w:rsid w:val="00A0379E"/>
  </w:style>
  <w:style w:type="character" w:customStyle="1" w:styleId="WW8Num36z5">
    <w:name w:val="WW8Num36z5"/>
    <w:rsid w:val="00A0379E"/>
  </w:style>
  <w:style w:type="character" w:customStyle="1" w:styleId="WW8Num36z6">
    <w:name w:val="WW8Num36z6"/>
    <w:rsid w:val="00A0379E"/>
  </w:style>
  <w:style w:type="character" w:customStyle="1" w:styleId="WW8Num36z7">
    <w:name w:val="WW8Num36z7"/>
    <w:rsid w:val="00A0379E"/>
  </w:style>
  <w:style w:type="character" w:customStyle="1" w:styleId="WW8Num36z8">
    <w:name w:val="WW8Num36z8"/>
    <w:rsid w:val="00A0379E"/>
  </w:style>
  <w:style w:type="character" w:customStyle="1" w:styleId="WW8Num37z0">
    <w:name w:val="WW8Num37z0"/>
    <w:rsid w:val="00A0379E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A0379E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A0379E"/>
    <w:rPr>
      <w:rFonts w:ascii="Wingdings" w:hAnsi="Wingdings" w:cs="Wingdings" w:hint="default"/>
    </w:rPr>
  </w:style>
  <w:style w:type="character" w:customStyle="1" w:styleId="WW8Num37z4">
    <w:name w:val="WW8Num37z4"/>
    <w:rsid w:val="00A0379E"/>
    <w:rPr>
      <w:rFonts w:ascii="Courier New" w:hAnsi="Courier New" w:cs="Courier New" w:hint="default"/>
    </w:rPr>
  </w:style>
  <w:style w:type="character" w:customStyle="1" w:styleId="WW8Num38z0">
    <w:name w:val="WW8Num38z0"/>
    <w:rsid w:val="00A0379E"/>
    <w:rPr>
      <w:rFonts w:ascii="Symbol" w:hAnsi="Symbol" w:cs="Symbol" w:hint="default"/>
    </w:rPr>
  </w:style>
  <w:style w:type="character" w:customStyle="1" w:styleId="WW8Num38z1">
    <w:name w:val="WW8Num38z1"/>
    <w:rsid w:val="00A0379E"/>
    <w:rPr>
      <w:rFonts w:ascii="Courier New" w:hAnsi="Courier New" w:cs="Courier New" w:hint="default"/>
    </w:rPr>
  </w:style>
  <w:style w:type="character" w:customStyle="1" w:styleId="WW8Num38z2">
    <w:name w:val="WW8Num38z2"/>
    <w:rsid w:val="00A0379E"/>
    <w:rPr>
      <w:rFonts w:ascii="Wingdings" w:hAnsi="Wingdings" w:cs="Wingdings" w:hint="default"/>
    </w:rPr>
  </w:style>
  <w:style w:type="character" w:customStyle="1" w:styleId="WW8Num39z0">
    <w:name w:val="WW8Num39z0"/>
    <w:rsid w:val="00A0379E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A0379E"/>
    <w:rPr>
      <w:rFonts w:ascii="Courier New" w:hAnsi="Courier New" w:cs="Courier New" w:hint="default"/>
    </w:rPr>
  </w:style>
  <w:style w:type="character" w:customStyle="1" w:styleId="WW8Num39z2">
    <w:name w:val="WW8Num39z2"/>
    <w:rsid w:val="00A0379E"/>
    <w:rPr>
      <w:rFonts w:ascii="Wingdings" w:hAnsi="Wingdings" w:cs="Wingdings" w:hint="default"/>
    </w:rPr>
  </w:style>
  <w:style w:type="character" w:customStyle="1" w:styleId="WW8Num39z3">
    <w:name w:val="WW8Num39z3"/>
    <w:rsid w:val="00A0379E"/>
    <w:rPr>
      <w:rFonts w:ascii="Symbol" w:hAnsi="Symbol" w:cs="Symbol" w:hint="default"/>
    </w:rPr>
  </w:style>
  <w:style w:type="character" w:customStyle="1" w:styleId="WW8Num40z0">
    <w:name w:val="WW8Num40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A0379E"/>
    <w:rPr>
      <w:rFonts w:ascii="Courier New" w:hAnsi="Courier New" w:cs="Courier New" w:hint="default"/>
    </w:rPr>
  </w:style>
  <w:style w:type="character" w:customStyle="1" w:styleId="WW8Num40z2">
    <w:name w:val="WW8Num40z2"/>
    <w:rsid w:val="00A0379E"/>
    <w:rPr>
      <w:rFonts w:ascii="Wingdings" w:hAnsi="Wingdings" w:cs="Wingdings" w:hint="default"/>
    </w:rPr>
  </w:style>
  <w:style w:type="character" w:customStyle="1" w:styleId="WW8Num41z0">
    <w:name w:val="WW8Num41z0"/>
    <w:rsid w:val="00A0379E"/>
    <w:rPr>
      <w:rFonts w:hint="default"/>
    </w:rPr>
  </w:style>
  <w:style w:type="character" w:customStyle="1" w:styleId="WW8Num41z1">
    <w:name w:val="WW8Num41z1"/>
    <w:rsid w:val="00A0379E"/>
  </w:style>
  <w:style w:type="character" w:customStyle="1" w:styleId="WW8Num41z2">
    <w:name w:val="WW8Num41z2"/>
    <w:rsid w:val="00A0379E"/>
  </w:style>
  <w:style w:type="character" w:customStyle="1" w:styleId="WW8Num41z3">
    <w:name w:val="WW8Num41z3"/>
    <w:rsid w:val="00A0379E"/>
  </w:style>
  <w:style w:type="character" w:customStyle="1" w:styleId="WW8Num41z4">
    <w:name w:val="WW8Num41z4"/>
    <w:rsid w:val="00A0379E"/>
  </w:style>
  <w:style w:type="character" w:customStyle="1" w:styleId="WW8Num41z5">
    <w:name w:val="WW8Num41z5"/>
    <w:rsid w:val="00A0379E"/>
  </w:style>
  <w:style w:type="character" w:customStyle="1" w:styleId="WW8Num41z6">
    <w:name w:val="WW8Num41z6"/>
    <w:rsid w:val="00A0379E"/>
  </w:style>
  <w:style w:type="character" w:customStyle="1" w:styleId="WW8Num41z7">
    <w:name w:val="WW8Num41z7"/>
    <w:rsid w:val="00A0379E"/>
  </w:style>
  <w:style w:type="character" w:customStyle="1" w:styleId="WW8Num41z8">
    <w:name w:val="WW8Num41z8"/>
    <w:rsid w:val="00A0379E"/>
  </w:style>
  <w:style w:type="character" w:customStyle="1" w:styleId="WW8Num42z0">
    <w:name w:val="WW8Num42z0"/>
    <w:rsid w:val="00A0379E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A0379E"/>
    <w:rPr>
      <w:rFonts w:ascii="Courier New" w:hAnsi="Courier New" w:cs="Courier New" w:hint="default"/>
    </w:rPr>
  </w:style>
  <w:style w:type="character" w:customStyle="1" w:styleId="WW8Num42z2">
    <w:name w:val="WW8Num42z2"/>
    <w:rsid w:val="00A0379E"/>
    <w:rPr>
      <w:rFonts w:ascii="Wingdings" w:hAnsi="Wingdings" w:cs="Wingdings" w:hint="default"/>
    </w:rPr>
  </w:style>
  <w:style w:type="character" w:customStyle="1" w:styleId="WW8Num43z0">
    <w:name w:val="WW8Num43z0"/>
    <w:rsid w:val="00A0379E"/>
    <w:rPr>
      <w:rFonts w:ascii="Symbol" w:hAnsi="Symbol" w:cs="Symbol" w:hint="default"/>
      <w:sz w:val="24"/>
      <w:szCs w:val="24"/>
      <w:lang w:val="hr-HR"/>
    </w:rPr>
  </w:style>
  <w:style w:type="character" w:customStyle="1" w:styleId="WW8Num43z1">
    <w:name w:val="WW8Num43z1"/>
    <w:rsid w:val="00A0379E"/>
    <w:rPr>
      <w:rFonts w:ascii="Courier New" w:hAnsi="Courier New" w:cs="Courier New" w:hint="default"/>
      <w:sz w:val="24"/>
      <w:szCs w:val="24"/>
      <w:lang w:val="hr-HR"/>
    </w:rPr>
  </w:style>
  <w:style w:type="character" w:customStyle="1" w:styleId="WW8Num43z2">
    <w:name w:val="WW8Num43z2"/>
    <w:rsid w:val="00A0379E"/>
    <w:rPr>
      <w:rFonts w:ascii="Wingdings" w:hAnsi="Wingdings" w:cs="Wingdings" w:hint="default"/>
    </w:rPr>
  </w:style>
  <w:style w:type="character" w:customStyle="1" w:styleId="WW8Num44z0">
    <w:name w:val="WW8Num44z0"/>
    <w:rsid w:val="00A0379E"/>
    <w:rPr>
      <w:rFonts w:ascii="Symbol" w:hAnsi="Symbol" w:cs="Symbol" w:hint="default"/>
    </w:rPr>
  </w:style>
  <w:style w:type="character" w:customStyle="1" w:styleId="WW8Num44z1">
    <w:name w:val="WW8Num44z1"/>
    <w:rsid w:val="00A0379E"/>
    <w:rPr>
      <w:rFonts w:ascii="Courier New" w:hAnsi="Courier New" w:cs="Courier New" w:hint="default"/>
    </w:rPr>
  </w:style>
  <w:style w:type="character" w:customStyle="1" w:styleId="WW8Num44z2">
    <w:name w:val="WW8Num44z2"/>
    <w:rsid w:val="00A0379E"/>
    <w:rPr>
      <w:rFonts w:ascii="Wingdings" w:hAnsi="Wingdings" w:cs="Wingdings" w:hint="default"/>
    </w:rPr>
  </w:style>
  <w:style w:type="character" w:customStyle="1" w:styleId="WW8Num45z0">
    <w:name w:val="WW8Num45z0"/>
    <w:rsid w:val="00A0379E"/>
  </w:style>
  <w:style w:type="character" w:customStyle="1" w:styleId="WW8Num45z1">
    <w:name w:val="WW8Num45z1"/>
    <w:rsid w:val="00A0379E"/>
  </w:style>
  <w:style w:type="character" w:customStyle="1" w:styleId="WW8Num45z2">
    <w:name w:val="WW8Num45z2"/>
    <w:rsid w:val="00A0379E"/>
  </w:style>
  <w:style w:type="character" w:customStyle="1" w:styleId="WW8Num45z3">
    <w:name w:val="WW8Num45z3"/>
    <w:rsid w:val="00A0379E"/>
  </w:style>
  <w:style w:type="character" w:customStyle="1" w:styleId="WW8Num45z4">
    <w:name w:val="WW8Num45z4"/>
    <w:rsid w:val="00A0379E"/>
  </w:style>
  <w:style w:type="character" w:customStyle="1" w:styleId="WW8Num45z5">
    <w:name w:val="WW8Num45z5"/>
    <w:rsid w:val="00A0379E"/>
  </w:style>
  <w:style w:type="character" w:customStyle="1" w:styleId="WW8Num45z6">
    <w:name w:val="WW8Num45z6"/>
    <w:rsid w:val="00A0379E"/>
  </w:style>
  <w:style w:type="character" w:customStyle="1" w:styleId="WW8Num45z7">
    <w:name w:val="WW8Num45z7"/>
    <w:rsid w:val="00A0379E"/>
  </w:style>
  <w:style w:type="character" w:customStyle="1" w:styleId="WW8Num45z8">
    <w:name w:val="WW8Num45z8"/>
    <w:rsid w:val="00A0379E"/>
  </w:style>
  <w:style w:type="character" w:customStyle="1" w:styleId="WW8Num46z0">
    <w:name w:val="WW8Num46z0"/>
    <w:rsid w:val="00A0379E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A0379E"/>
    <w:rPr>
      <w:rFonts w:ascii="Courier New" w:hAnsi="Courier New" w:cs="Courier New" w:hint="default"/>
    </w:rPr>
  </w:style>
  <w:style w:type="character" w:customStyle="1" w:styleId="WW8Num46z2">
    <w:name w:val="WW8Num46z2"/>
    <w:rsid w:val="00A0379E"/>
    <w:rPr>
      <w:rFonts w:ascii="Wingdings" w:hAnsi="Wingdings" w:cs="Wingdings" w:hint="default"/>
    </w:rPr>
  </w:style>
  <w:style w:type="character" w:customStyle="1" w:styleId="WW8Num47z0">
    <w:name w:val="WW8Num47z0"/>
    <w:rsid w:val="00A0379E"/>
    <w:rPr>
      <w:rFonts w:hint="default"/>
    </w:rPr>
  </w:style>
  <w:style w:type="character" w:customStyle="1" w:styleId="WW8Num47z1">
    <w:name w:val="WW8Num47z1"/>
    <w:rsid w:val="00A0379E"/>
    <w:rPr>
      <w:rFonts w:ascii="Courier New" w:hAnsi="Courier New" w:cs="Courier New" w:hint="default"/>
    </w:rPr>
  </w:style>
  <w:style w:type="character" w:customStyle="1" w:styleId="WW8Num47z2">
    <w:name w:val="WW8Num47z2"/>
    <w:rsid w:val="00A0379E"/>
    <w:rPr>
      <w:rFonts w:ascii="Wingdings" w:hAnsi="Wingdings" w:cs="Wingdings" w:hint="default"/>
    </w:rPr>
  </w:style>
  <w:style w:type="character" w:customStyle="1" w:styleId="WW8Num47z3">
    <w:name w:val="WW8Num47z3"/>
    <w:rsid w:val="00A0379E"/>
    <w:rPr>
      <w:rFonts w:ascii="Symbol" w:hAnsi="Symbol" w:cs="Symbol" w:hint="default"/>
    </w:rPr>
  </w:style>
  <w:style w:type="character" w:customStyle="1" w:styleId="WW8Num48z0">
    <w:name w:val="WW8Num48z0"/>
    <w:rsid w:val="00A0379E"/>
    <w:rPr>
      <w:rFonts w:hint="default"/>
    </w:rPr>
  </w:style>
  <w:style w:type="character" w:customStyle="1" w:styleId="WW8Num48z2">
    <w:name w:val="WW8Num48z2"/>
    <w:rsid w:val="00A0379E"/>
  </w:style>
  <w:style w:type="character" w:customStyle="1" w:styleId="WW8Num48z3">
    <w:name w:val="WW8Num48z3"/>
    <w:rsid w:val="00A0379E"/>
  </w:style>
  <w:style w:type="character" w:customStyle="1" w:styleId="WW8Num48z4">
    <w:name w:val="WW8Num48z4"/>
    <w:rsid w:val="00A0379E"/>
  </w:style>
  <w:style w:type="character" w:customStyle="1" w:styleId="WW8Num48z5">
    <w:name w:val="WW8Num48z5"/>
    <w:rsid w:val="00A0379E"/>
  </w:style>
  <w:style w:type="character" w:customStyle="1" w:styleId="WW8Num48z6">
    <w:name w:val="WW8Num48z6"/>
    <w:rsid w:val="00A0379E"/>
  </w:style>
  <w:style w:type="character" w:customStyle="1" w:styleId="WW8Num48z7">
    <w:name w:val="WW8Num48z7"/>
    <w:rsid w:val="00A0379E"/>
  </w:style>
  <w:style w:type="character" w:customStyle="1" w:styleId="WW8Num48z8">
    <w:name w:val="WW8Num48z8"/>
    <w:rsid w:val="00A0379E"/>
  </w:style>
  <w:style w:type="character" w:customStyle="1" w:styleId="WW8Num49z0">
    <w:name w:val="WW8Num49z0"/>
    <w:rsid w:val="00A0379E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A0379E"/>
    <w:rPr>
      <w:rFonts w:ascii="Courier New" w:hAnsi="Courier New" w:cs="Courier New" w:hint="default"/>
    </w:rPr>
  </w:style>
  <w:style w:type="character" w:customStyle="1" w:styleId="WW8Num49z2">
    <w:name w:val="WW8Num49z2"/>
    <w:rsid w:val="00A0379E"/>
    <w:rPr>
      <w:rFonts w:ascii="Wingdings" w:hAnsi="Wingdings" w:cs="Wingdings" w:hint="default"/>
    </w:rPr>
  </w:style>
  <w:style w:type="character" w:customStyle="1" w:styleId="WW8Num50z0">
    <w:name w:val="WW8Num50z0"/>
    <w:rsid w:val="00A0379E"/>
    <w:rPr>
      <w:rFonts w:hint="default"/>
    </w:rPr>
  </w:style>
  <w:style w:type="character" w:customStyle="1" w:styleId="WW8Num50z1">
    <w:name w:val="WW8Num50z1"/>
    <w:rsid w:val="00A0379E"/>
  </w:style>
  <w:style w:type="character" w:customStyle="1" w:styleId="WW8Num50z2">
    <w:name w:val="WW8Num50z2"/>
    <w:rsid w:val="00A0379E"/>
  </w:style>
  <w:style w:type="character" w:customStyle="1" w:styleId="WW8Num50z3">
    <w:name w:val="WW8Num50z3"/>
    <w:rsid w:val="00A0379E"/>
  </w:style>
  <w:style w:type="character" w:customStyle="1" w:styleId="WW8Num50z4">
    <w:name w:val="WW8Num50z4"/>
    <w:rsid w:val="00A0379E"/>
  </w:style>
  <w:style w:type="character" w:customStyle="1" w:styleId="WW8Num50z5">
    <w:name w:val="WW8Num50z5"/>
    <w:rsid w:val="00A0379E"/>
  </w:style>
  <w:style w:type="character" w:customStyle="1" w:styleId="WW8Num50z6">
    <w:name w:val="WW8Num50z6"/>
    <w:rsid w:val="00A0379E"/>
  </w:style>
  <w:style w:type="character" w:customStyle="1" w:styleId="WW8Num50z7">
    <w:name w:val="WW8Num50z7"/>
    <w:rsid w:val="00A0379E"/>
  </w:style>
  <w:style w:type="character" w:customStyle="1" w:styleId="WW8Num50z8">
    <w:name w:val="WW8Num50z8"/>
    <w:rsid w:val="00A0379E"/>
  </w:style>
  <w:style w:type="character" w:customStyle="1" w:styleId="WW8Num51z0">
    <w:name w:val="WW8Num51z0"/>
    <w:rsid w:val="00A0379E"/>
    <w:rPr>
      <w:rFonts w:ascii="Times New Roman" w:hAnsi="Times New Roman" w:cs="Times New Roman"/>
    </w:rPr>
  </w:style>
  <w:style w:type="character" w:customStyle="1" w:styleId="WW8Num51z1">
    <w:name w:val="WW8Num51z1"/>
    <w:rsid w:val="00A0379E"/>
    <w:rPr>
      <w:rFonts w:ascii="Courier New" w:hAnsi="Courier New" w:cs="Courier New" w:hint="default"/>
    </w:rPr>
  </w:style>
  <w:style w:type="character" w:customStyle="1" w:styleId="WW8Num51z2">
    <w:name w:val="WW8Num51z2"/>
    <w:rsid w:val="00A0379E"/>
    <w:rPr>
      <w:rFonts w:ascii="Wingdings" w:hAnsi="Wingdings" w:cs="Wingdings" w:hint="default"/>
    </w:rPr>
  </w:style>
  <w:style w:type="character" w:customStyle="1" w:styleId="WW8Num51z3">
    <w:name w:val="WW8Num51z3"/>
    <w:rsid w:val="00A0379E"/>
    <w:rPr>
      <w:rFonts w:ascii="Symbol" w:hAnsi="Symbol" w:cs="Symbol" w:hint="default"/>
    </w:rPr>
  </w:style>
  <w:style w:type="character" w:customStyle="1" w:styleId="WW8Num52z0">
    <w:name w:val="WW8Num52z0"/>
    <w:rsid w:val="00A0379E"/>
    <w:rPr>
      <w:rFonts w:hint="default"/>
    </w:rPr>
  </w:style>
  <w:style w:type="character" w:customStyle="1" w:styleId="WW8Num52z1">
    <w:name w:val="WW8Num52z1"/>
    <w:rsid w:val="00A0379E"/>
  </w:style>
  <w:style w:type="character" w:customStyle="1" w:styleId="WW8Num52z2">
    <w:name w:val="WW8Num52z2"/>
    <w:rsid w:val="00A0379E"/>
  </w:style>
  <w:style w:type="character" w:customStyle="1" w:styleId="WW8Num52z3">
    <w:name w:val="WW8Num52z3"/>
    <w:rsid w:val="00A0379E"/>
  </w:style>
  <w:style w:type="character" w:customStyle="1" w:styleId="WW8Num52z4">
    <w:name w:val="WW8Num52z4"/>
    <w:rsid w:val="00A0379E"/>
  </w:style>
  <w:style w:type="character" w:customStyle="1" w:styleId="WW8Num52z5">
    <w:name w:val="WW8Num52z5"/>
    <w:rsid w:val="00A0379E"/>
  </w:style>
  <w:style w:type="character" w:customStyle="1" w:styleId="WW8Num52z6">
    <w:name w:val="WW8Num52z6"/>
    <w:rsid w:val="00A0379E"/>
  </w:style>
  <w:style w:type="character" w:customStyle="1" w:styleId="WW8Num52z7">
    <w:name w:val="WW8Num52z7"/>
    <w:rsid w:val="00A0379E"/>
  </w:style>
  <w:style w:type="character" w:customStyle="1" w:styleId="WW8Num52z8">
    <w:name w:val="WW8Num52z8"/>
    <w:rsid w:val="00A0379E"/>
  </w:style>
  <w:style w:type="character" w:customStyle="1" w:styleId="WW8Num53z0">
    <w:name w:val="WW8Num53z0"/>
    <w:rsid w:val="00A0379E"/>
    <w:rPr>
      <w:rFonts w:hint="default"/>
    </w:rPr>
  </w:style>
  <w:style w:type="character" w:customStyle="1" w:styleId="WW8Num53z1">
    <w:name w:val="WW8Num53z1"/>
    <w:rsid w:val="00A0379E"/>
    <w:rPr>
      <w:rFonts w:ascii="Courier New" w:hAnsi="Courier New" w:cs="Courier New" w:hint="default"/>
    </w:rPr>
  </w:style>
  <w:style w:type="character" w:customStyle="1" w:styleId="WW8Num53z2">
    <w:name w:val="WW8Num53z2"/>
    <w:rsid w:val="00A0379E"/>
    <w:rPr>
      <w:rFonts w:ascii="Wingdings" w:hAnsi="Wingdings" w:cs="Wingdings" w:hint="default"/>
    </w:rPr>
  </w:style>
  <w:style w:type="character" w:customStyle="1" w:styleId="WW8Num53z3">
    <w:name w:val="WW8Num53z3"/>
    <w:rsid w:val="00A0379E"/>
    <w:rPr>
      <w:rFonts w:ascii="Times New Roman" w:hAnsi="Times New Roman" w:cs="Times New Roman" w:hint="default"/>
    </w:rPr>
  </w:style>
  <w:style w:type="character" w:customStyle="1" w:styleId="WW8Num53z6">
    <w:name w:val="WW8Num53z6"/>
    <w:rsid w:val="00A0379E"/>
    <w:rPr>
      <w:rFonts w:ascii="Symbol" w:hAnsi="Symbol" w:cs="Symbol" w:hint="default"/>
    </w:rPr>
  </w:style>
  <w:style w:type="character" w:customStyle="1" w:styleId="WW8Num54z0">
    <w:name w:val="WW8Num54z0"/>
    <w:rsid w:val="00A0379E"/>
    <w:rPr>
      <w:rFonts w:ascii="Symbol" w:hAnsi="Symbol" w:cs="Symbol" w:hint="default"/>
    </w:rPr>
  </w:style>
  <w:style w:type="character" w:customStyle="1" w:styleId="WW8Num54z1">
    <w:name w:val="WW8Num54z1"/>
    <w:rsid w:val="00A0379E"/>
    <w:rPr>
      <w:rFonts w:ascii="Courier New" w:hAnsi="Courier New" w:cs="Courier New" w:hint="default"/>
    </w:rPr>
  </w:style>
  <w:style w:type="character" w:customStyle="1" w:styleId="WW8Num54z2">
    <w:name w:val="WW8Num54z2"/>
    <w:rsid w:val="00A0379E"/>
    <w:rPr>
      <w:rFonts w:ascii="Wingdings" w:hAnsi="Wingdings" w:cs="Wingdings" w:hint="default"/>
    </w:rPr>
  </w:style>
  <w:style w:type="character" w:customStyle="1" w:styleId="WW8Num55z0">
    <w:name w:val="WW8Num55z0"/>
    <w:rsid w:val="00A0379E"/>
    <w:rPr>
      <w:rFonts w:hint="default"/>
    </w:rPr>
  </w:style>
  <w:style w:type="character" w:customStyle="1" w:styleId="WW8Num55z1">
    <w:name w:val="WW8Num55z1"/>
    <w:rsid w:val="00A0379E"/>
  </w:style>
  <w:style w:type="character" w:customStyle="1" w:styleId="WW8Num55z2">
    <w:name w:val="WW8Num55z2"/>
    <w:rsid w:val="00A0379E"/>
  </w:style>
  <w:style w:type="character" w:customStyle="1" w:styleId="WW8Num55z3">
    <w:name w:val="WW8Num55z3"/>
    <w:rsid w:val="00A0379E"/>
  </w:style>
  <w:style w:type="character" w:customStyle="1" w:styleId="WW8Num55z4">
    <w:name w:val="WW8Num55z4"/>
    <w:rsid w:val="00A0379E"/>
  </w:style>
  <w:style w:type="character" w:customStyle="1" w:styleId="WW8Num55z5">
    <w:name w:val="WW8Num55z5"/>
    <w:rsid w:val="00A0379E"/>
  </w:style>
  <w:style w:type="character" w:customStyle="1" w:styleId="WW8Num55z6">
    <w:name w:val="WW8Num55z6"/>
    <w:rsid w:val="00A0379E"/>
  </w:style>
  <w:style w:type="character" w:customStyle="1" w:styleId="WW8Num55z7">
    <w:name w:val="WW8Num55z7"/>
    <w:rsid w:val="00A0379E"/>
  </w:style>
  <w:style w:type="character" w:customStyle="1" w:styleId="WW8Num55z8">
    <w:name w:val="WW8Num55z8"/>
    <w:rsid w:val="00A0379E"/>
  </w:style>
  <w:style w:type="character" w:customStyle="1" w:styleId="WW8Num56z0">
    <w:name w:val="WW8Num56z0"/>
    <w:rsid w:val="00A0379E"/>
  </w:style>
  <w:style w:type="character" w:customStyle="1" w:styleId="WW8Num56z1">
    <w:name w:val="WW8Num56z1"/>
    <w:rsid w:val="00A0379E"/>
  </w:style>
  <w:style w:type="character" w:customStyle="1" w:styleId="WW8Num56z2">
    <w:name w:val="WW8Num56z2"/>
    <w:rsid w:val="00A0379E"/>
  </w:style>
  <w:style w:type="character" w:customStyle="1" w:styleId="WW8Num56z3">
    <w:name w:val="WW8Num56z3"/>
    <w:rsid w:val="00A0379E"/>
  </w:style>
  <w:style w:type="character" w:customStyle="1" w:styleId="WW8Num56z4">
    <w:name w:val="WW8Num56z4"/>
    <w:rsid w:val="00A0379E"/>
  </w:style>
  <w:style w:type="character" w:customStyle="1" w:styleId="WW8Num56z5">
    <w:name w:val="WW8Num56z5"/>
    <w:rsid w:val="00A0379E"/>
  </w:style>
  <w:style w:type="character" w:customStyle="1" w:styleId="WW8Num56z6">
    <w:name w:val="WW8Num56z6"/>
    <w:rsid w:val="00A0379E"/>
  </w:style>
  <w:style w:type="character" w:customStyle="1" w:styleId="WW8Num56z7">
    <w:name w:val="WW8Num56z7"/>
    <w:rsid w:val="00A0379E"/>
  </w:style>
  <w:style w:type="character" w:customStyle="1" w:styleId="WW8Num56z8">
    <w:name w:val="WW8Num56z8"/>
    <w:rsid w:val="00A0379E"/>
  </w:style>
  <w:style w:type="character" w:customStyle="1" w:styleId="WW8Num57z0">
    <w:name w:val="WW8Num57z0"/>
    <w:rsid w:val="00A0379E"/>
    <w:rPr>
      <w:rFonts w:hint="default"/>
    </w:rPr>
  </w:style>
  <w:style w:type="character" w:customStyle="1" w:styleId="WW8Num57z1">
    <w:name w:val="WW8Num57z1"/>
    <w:rsid w:val="00A0379E"/>
    <w:rPr>
      <w:rFonts w:ascii="Courier New" w:hAnsi="Courier New" w:cs="Courier New" w:hint="default"/>
    </w:rPr>
  </w:style>
  <w:style w:type="character" w:customStyle="1" w:styleId="WW8Num57z2">
    <w:name w:val="WW8Num57z2"/>
    <w:rsid w:val="00A0379E"/>
    <w:rPr>
      <w:rFonts w:ascii="Wingdings" w:hAnsi="Wingdings" w:cs="Wingdings" w:hint="default"/>
    </w:rPr>
  </w:style>
  <w:style w:type="character" w:customStyle="1" w:styleId="WW8Num57z3">
    <w:name w:val="WW8Num57z3"/>
    <w:rsid w:val="00A0379E"/>
    <w:rPr>
      <w:rFonts w:ascii="Symbol" w:hAnsi="Symbol" w:cs="Symbol" w:hint="default"/>
    </w:rPr>
  </w:style>
  <w:style w:type="character" w:customStyle="1" w:styleId="WW8Num58z0">
    <w:name w:val="WW8Num58z0"/>
    <w:rsid w:val="00A0379E"/>
    <w:rPr>
      <w:rFonts w:hint="default"/>
    </w:rPr>
  </w:style>
  <w:style w:type="character" w:customStyle="1" w:styleId="WW8Num58z1">
    <w:name w:val="WW8Num58z1"/>
    <w:rsid w:val="00A0379E"/>
    <w:rPr>
      <w:rFonts w:ascii="Courier New" w:hAnsi="Courier New" w:cs="Courier New" w:hint="default"/>
    </w:rPr>
  </w:style>
  <w:style w:type="character" w:customStyle="1" w:styleId="WW8Num58z2">
    <w:name w:val="WW8Num58z2"/>
    <w:rsid w:val="00A0379E"/>
    <w:rPr>
      <w:rFonts w:ascii="Wingdings" w:hAnsi="Wingdings" w:cs="Wingdings" w:hint="default"/>
    </w:rPr>
  </w:style>
  <w:style w:type="character" w:customStyle="1" w:styleId="WW8Num58z3">
    <w:name w:val="WW8Num58z3"/>
    <w:rsid w:val="00A0379E"/>
    <w:rPr>
      <w:rFonts w:ascii="Symbol" w:hAnsi="Symbol" w:cs="Symbol" w:hint="default"/>
    </w:rPr>
  </w:style>
  <w:style w:type="character" w:customStyle="1" w:styleId="FootnoteTextChar">
    <w:name w:val="Footnote Text Char"/>
    <w:uiPriority w:val="99"/>
    <w:rsid w:val="00A0379E"/>
  </w:style>
  <w:style w:type="character" w:customStyle="1" w:styleId="Voetnoottekens">
    <w:name w:val="Voetnoottekens"/>
    <w:rsid w:val="00A0379E"/>
    <w:rPr>
      <w:vertAlign w:val="superscript"/>
    </w:rPr>
  </w:style>
  <w:style w:type="character" w:styleId="CommentReference">
    <w:name w:val="annotation reference"/>
    <w:uiPriority w:val="99"/>
    <w:rsid w:val="00A0379E"/>
    <w:rPr>
      <w:sz w:val="16"/>
      <w:szCs w:val="16"/>
    </w:rPr>
  </w:style>
  <w:style w:type="character" w:customStyle="1" w:styleId="CommentTextChar">
    <w:name w:val="Comment Text Char"/>
    <w:uiPriority w:val="99"/>
    <w:rsid w:val="00A0379E"/>
  </w:style>
  <w:style w:type="character" w:customStyle="1" w:styleId="CommentSubjectChar">
    <w:name w:val="Comment Subject Char"/>
    <w:uiPriority w:val="99"/>
    <w:rsid w:val="00A0379E"/>
    <w:rPr>
      <w:b/>
      <w:bCs/>
    </w:rPr>
  </w:style>
  <w:style w:type="character" w:styleId="Emphasis">
    <w:name w:val="Emphasis"/>
    <w:qFormat/>
    <w:rsid w:val="00A0379E"/>
    <w:rPr>
      <w:i/>
      <w:iCs/>
    </w:rPr>
  </w:style>
  <w:style w:type="character" w:customStyle="1" w:styleId="Heading3contractChar">
    <w:name w:val="Heading 3 contract Char"/>
    <w:rsid w:val="00A0379E"/>
    <w:rPr>
      <w:rFonts w:ascii="Times New Roman" w:eastAsia="Times New Roman" w:hAnsi="Times New Roman" w:cs="Times New Roman"/>
      <w:b/>
      <w:sz w:val="24"/>
      <w:szCs w:val="24"/>
    </w:rPr>
  </w:style>
  <w:style w:type="character" w:styleId="FollowedHyperlink">
    <w:name w:val="FollowedHyperlink"/>
    <w:uiPriority w:val="99"/>
    <w:rsid w:val="00A0379E"/>
    <w:rPr>
      <w:color w:val="800080"/>
      <w:u w:val="single"/>
    </w:rPr>
  </w:style>
  <w:style w:type="character" w:customStyle="1" w:styleId="TitleChar">
    <w:name w:val="Title Char"/>
    <w:rsid w:val="00A0379E"/>
    <w:rPr>
      <w:rFonts w:ascii="Times New Roman" w:eastAsia="Times New Roman" w:hAnsi="Times New Roman" w:cs="Times New Roman"/>
      <w:b/>
      <w:bCs/>
      <w:sz w:val="22"/>
      <w:szCs w:val="22"/>
      <w:lang w:val="hr-HR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A0379E"/>
    <w:rPr>
      <w:vertAlign w:val="superscript"/>
    </w:rPr>
  </w:style>
  <w:style w:type="character" w:customStyle="1" w:styleId="Nummeringssymbolen">
    <w:name w:val="Nummeringssymbolen"/>
    <w:rsid w:val="00A0379E"/>
  </w:style>
  <w:style w:type="character" w:styleId="EndnoteReference">
    <w:name w:val="endnote reference"/>
    <w:rsid w:val="00A0379E"/>
    <w:rPr>
      <w:vertAlign w:val="superscript"/>
    </w:rPr>
  </w:style>
  <w:style w:type="character" w:customStyle="1" w:styleId="Eindnoottekens">
    <w:name w:val="Eindnoottekens"/>
    <w:rsid w:val="00A0379E"/>
  </w:style>
  <w:style w:type="paragraph" w:customStyle="1" w:styleId="Kop">
    <w:name w:val="Kop"/>
    <w:basedOn w:val="Normal"/>
    <w:next w:val="BodyText"/>
    <w:rsid w:val="00A0379E"/>
    <w:pPr>
      <w:keepNext/>
      <w:suppressAutoHyphens/>
      <w:spacing w:before="240" w:after="120" w:line="276" w:lineRule="auto"/>
    </w:pPr>
    <w:rPr>
      <w:rFonts w:ascii="Arial" w:eastAsia="Arial Unicode MS" w:hAnsi="Arial" w:cs="Arial Unicode MS"/>
      <w:sz w:val="28"/>
      <w:szCs w:val="28"/>
      <w:lang w:val="hr-HR" w:eastAsia="ar-SA"/>
    </w:rPr>
  </w:style>
  <w:style w:type="paragraph" w:styleId="BodyText">
    <w:name w:val="Body Text"/>
    <w:basedOn w:val="Normal"/>
    <w:link w:val="BodyTextChar"/>
    <w:rsid w:val="00A0379E"/>
    <w:pPr>
      <w:suppressAutoHyphens/>
      <w:spacing w:after="12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rsid w:val="00A0379E"/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List">
    <w:name w:val="List"/>
    <w:basedOn w:val="BodyText"/>
    <w:rsid w:val="00A0379E"/>
  </w:style>
  <w:style w:type="paragraph" w:customStyle="1" w:styleId="Bijschrift">
    <w:name w:val="Bijschrift"/>
    <w:basedOn w:val="Normal"/>
    <w:rsid w:val="00A0379E"/>
    <w:pPr>
      <w:suppressLineNumbers/>
      <w:suppressAutoHyphens/>
      <w:spacing w:before="120" w:after="120" w:line="276" w:lineRule="auto"/>
    </w:pPr>
    <w:rPr>
      <w:rFonts w:ascii="Calibri" w:eastAsia="Calibri" w:hAnsi="Calibri" w:cs="Times New Roman"/>
      <w:i/>
      <w:iCs/>
      <w:lang w:val="hr-HR" w:eastAsia="ar-SA"/>
    </w:rPr>
  </w:style>
  <w:style w:type="paragraph" w:customStyle="1" w:styleId="Index">
    <w:name w:val="Index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,Char,Char Car"/>
    <w:basedOn w:val="Normal"/>
    <w:link w:val="Footnote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FootnoteTextChar1">
    <w:name w:val="Footnote Text Char1"/>
    <w:aliases w:val="Schriftart: 9 pt Char,Schriftart: 10 pt Char,Schriftart: 8 pt Char,WB-Fußnotentext Char,FoodNote Char,ft Char,Footnote Char,Footnote Text Char Char Char,Footnote Text Char1 Char Char Char,Footnote Text Char Char Char Char Char,f Char"/>
    <w:basedOn w:val="DefaultParagraphFont"/>
    <w:link w:val="Footnote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HeaderChar1">
    <w:name w:val="Header Char1"/>
    <w:basedOn w:val="DefaultParagraphFont"/>
    <w:rsid w:val="00A0379E"/>
    <w:rPr>
      <w:rFonts w:ascii="Calibri" w:eastAsia="Calibri" w:hAnsi="Calibri" w:cs="Times New Roman"/>
      <w:lang w:eastAsia="ar-SA"/>
    </w:rPr>
  </w:style>
  <w:style w:type="character" w:customStyle="1" w:styleId="FooterChar1">
    <w:name w:val="Footer Char1"/>
    <w:basedOn w:val="DefaultParagraphFont"/>
    <w:uiPriority w:val="99"/>
    <w:rsid w:val="00A0379E"/>
    <w:rPr>
      <w:rFonts w:ascii="Calibri" w:eastAsia="Calibri" w:hAnsi="Calibri" w:cs="Times New Roman"/>
      <w:lang w:eastAsia="ar-SA"/>
    </w:rPr>
  </w:style>
  <w:style w:type="paragraph" w:styleId="CommentText">
    <w:name w:val="annotation text"/>
    <w:basedOn w:val="Normal"/>
    <w:link w:val="CommentTextChar1"/>
    <w:uiPriority w:val="99"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BalloonTextChar1">
    <w:name w:val="Balloon Text Char1"/>
    <w:basedOn w:val="DefaultParagraphFont"/>
    <w:uiPriority w:val="99"/>
    <w:rsid w:val="00A0379E"/>
    <w:rPr>
      <w:rFonts w:ascii="Tahoma" w:eastAsia="Calibri" w:hAnsi="Tahoma" w:cs="Tahoma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A0379E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rsid w:val="00A0379E"/>
    <w:rPr>
      <w:rFonts w:ascii="Calibri" w:eastAsia="Calibri" w:hAnsi="Calibri" w:cs="Times New Roman"/>
      <w:b/>
      <w:bCs/>
      <w:sz w:val="20"/>
      <w:szCs w:val="20"/>
      <w:lang w:val="hr-HR" w:eastAsia="ar-SA"/>
    </w:rPr>
  </w:style>
  <w:style w:type="paragraph" w:styleId="ListParagraph">
    <w:name w:val="List Paragraph"/>
    <w:basedOn w:val="Normal"/>
    <w:uiPriority w:val="34"/>
    <w:qFormat/>
    <w:rsid w:val="00A0379E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ListDash">
    <w:name w:val="List Dash"/>
    <w:basedOn w:val="Normal"/>
    <w:rsid w:val="00A0379E"/>
    <w:pPr>
      <w:numPr>
        <w:numId w:val="12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Char1CharCharChar">
    <w:name w:val="Char1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M1">
    <w:name w:val="CM1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CM3">
    <w:name w:val="CM3"/>
    <w:basedOn w:val="Normal"/>
    <w:next w:val="Normal"/>
    <w:uiPriority w:val="99"/>
    <w:rsid w:val="00A0379E"/>
    <w:pPr>
      <w:suppressAutoHyphens/>
      <w:autoSpaceDE w:val="0"/>
    </w:pPr>
    <w:rPr>
      <w:rFonts w:ascii="EUAlbertina" w:eastAsia="Calibri" w:hAnsi="EUAlbertina" w:cs="Times New Roman"/>
      <w:lang w:val="hr-HR" w:eastAsia="ar-SA"/>
    </w:rPr>
  </w:style>
  <w:style w:type="paragraph" w:customStyle="1" w:styleId="Revision1">
    <w:name w:val="Revision1"/>
    <w:next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styleId="Revision">
    <w:name w:val="Revision"/>
    <w:uiPriority w:val="99"/>
    <w:rsid w:val="00A0379E"/>
    <w:pPr>
      <w:suppressAutoHyphens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ZCom">
    <w:name w:val="Z_Com"/>
    <w:basedOn w:val="Normal"/>
    <w:next w:val="ZDGName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Cs w:val="20"/>
      <w:lang w:val="hr-HR" w:eastAsia="ar-SA"/>
    </w:rPr>
  </w:style>
  <w:style w:type="paragraph" w:customStyle="1" w:styleId="ZDGName">
    <w:name w:val="Z_DGName"/>
    <w:basedOn w:val="Normal"/>
    <w:rsid w:val="00A0379E"/>
    <w:pPr>
      <w:widowControl w:val="0"/>
      <w:suppressAutoHyphens/>
      <w:ind w:right="85"/>
      <w:jc w:val="both"/>
    </w:pPr>
    <w:rPr>
      <w:rFonts w:ascii="Arial" w:eastAsia="Times New Roman" w:hAnsi="Arial" w:cs="Arial"/>
      <w:sz w:val="16"/>
      <w:szCs w:val="20"/>
      <w:lang w:val="hr-HR" w:eastAsia="ar-SA"/>
    </w:rPr>
  </w:style>
  <w:style w:type="paragraph" w:customStyle="1" w:styleId="Heading3contract">
    <w:name w:val="Heading 3 contract"/>
    <w:basedOn w:val="Normal"/>
    <w:qFormat/>
    <w:rsid w:val="00A0379E"/>
    <w:pPr>
      <w:keepNext/>
      <w:suppressAutoHyphens/>
      <w:spacing w:before="120"/>
      <w:ind w:left="709" w:hanging="709"/>
      <w:jc w:val="both"/>
    </w:pPr>
    <w:rPr>
      <w:rFonts w:ascii="Times New Roman" w:eastAsia="Times New Roman" w:hAnsi="Times New Roman" w:cs="Times New Roman"/>
      <w:b/>
      <w:lang w:val="hr-HR" w:eastAsia="ar-SA"/>
    </w:rPr>
  </w:style>
  <w:style w:type="paragraph" w:styleId="Title">
    <w:name w:val="Title"/>
    <w:basedOn w:val="Normal"/>
    <w:next w:val="Subtitle"/>
    <w:link w:val="TitleChar1"/>
    <w:qFormat/>
    <w:rsid w:val="00A0379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uppressAutoHyphens/>
      <w:jc w:val="center"/>
    </w:pPr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character" w:customStyle="1" w:styleId="TitleChar1">
    <w:name w:val="Title Char1"/>
    <w:basedOn w:val="DefaultParagraphFont"/>
    <w:link w:val="Title"/>
    <w:rsid w:val="00A0379E"/>
    <w:rPr>
      <w:rFonts w:ascii="Times New Roman" w:eastAsia="Times New Roman" w:hAnsi="Times New Roman" w:cs="Times New Roman"/>
      <w:b/>
      <w:bCs/>
      <w:sz w:val="22"/>
      <w:szCs w:val="22"/>
      <w:lang w:val="hr-HR" w:eastAsia="ar-SA"/>
    </w:rPr>
  </w:style>
  <w:style w:type="paragraph" w:styleId="Subtitle">
    <w:name w:val="Subtitle"/>
    <w:basedOn w:val="Kop"/>
    <w:next w:val="BodyText"/>
    <w:link w:val="SubtitleChar"/>
    <w:qFormat/>
    <w:rsid w:val="00A0379E"/>
    <w:rPr>
      <w:b/>
      <w:i/>
      <w:iCs/>
      <w:sz w:val="24"/>
    </w:rPr>
  </w:style>
  <w:style w:type="character" w:customStyle="1" w:styleId="SubtitleChar">
    <w:name w:val="Subtitle Char"/>
    <w:basedOn w:val="DefaultParagraphFont"/>
    <w:link w:val="Subtitle"/>
    <w:rsid w:val="00A0379E"/>
    <w:rPr>
      <w:rFonts w:ascii="Arial" w:eastAsia="Arial Unicode MS" w:hAnsi="Arial" w:cs="Arial Unicode MS"/>
      <w:b/>
      <w:i/>
      <w:iCs/>
      <w:szCs w:val="28"/>
      <w:lang w:val="hr-HR" w:eastAsia="ar-SA"/>
    </w:rPr>
  </w:style>
  <w:style w:type="paragraph" w:customStyle="1" w:styleId="CharCharChar">
    <w:name w:val="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Char1CharCharCharCharCharChar">
    <w:name w:val="Char1 Char Char Char Char Char Char"/>
    <w:basedOn w:val="Normal"/>
    <w:rsid w:val="00A0379E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val="hr-HR" w:eastAsia="ar-SA"/>
    </w:rPr>
  </w:style>
  <w:style w:type="paragraph" w:customStyle="1" w:styleId="Inhoudtabel">
    <w:name w:val="Inhoud tabel"/>
    <w:basedOn w:val="Normal"/>
    <w:rsid w:val="00A0379E"/>
    <w:pPr>
      <w:suppressLineNumbers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val="hr-HR" w:eastAsia="ar-SA"/>
    </w:rPr>
  </w:style>
  <w:style w:type="paragraph" w:customStyle="1" w:styleId="Tabelkop">
    <w:name w:val="Tabelkop"/>
    <w:basedOn w:val="Inhoudtabel"/>
    <w:rsid w:val="00A0379E"/>
    <w:pPr>
      <w:jc w:val="center"/>
    </w:pPr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0379E"/>
    <w:pPr>
      <w:suppressAutoHyphens/>
      <w:spacing w:after="200" w:line="276" w:lineRule="auto"/>
    </w:pPr>
    <w:rPr>
      <w:rFonts w:ascii="Calibri" w:eastAsia="Calibri" w:hAnsi="Calibri" w:cs="Times New Roman"/>
      <w:sz w:val="20"/>
      <w:szCs w:val="20"/>
      <w:lang w:val="hr-HR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0379E"/>
    <w:rPr>
      <w:rFonts w:ascii="Calibri" w:eastAsia="Calibri" w:hAnsi="Calibri" w:cs="Times New Roman"/>
      <w:sz w:val="20"/>
      <w:szCs w:val="20"/>
      <w:lang w:val="hr-HR" w:eastAsia="ar-SA"/>
    </w:rPr>
  </w:style>
  <w:style w:type="numbering" w:customStyle="1" w:styleId="NoList11">
    <w:name w:val="No List11"/>
    <w:next w:val="NoList"/>
    <w:uiPriority w:val="99"/>
    <w:semiHidden/>
    <w:unhideWhenUsed/>
    <w:rsid w:val="00A0379E"/>
  </w:style>
  <w:style w:type="paragraph" w:customStyle="1" w:styleId="articletitle">
    <w:name w:val="article title"/>
    <w:basedOn w:val="Normal"/>
    <w:link w:val="articletitleChar"/>
    <w:qFormat/>
    <w:rsid w:val="00A0379E"/>
    <w:pPr>
      <w:suppressAutoHyphens/>
      <w:spacing w:after="200" w:line="276" w:lineRule="auto"/>
      <w:ind w:left="357" w:hanging="357"/>
    </w:pPr>
    <w:rPr>
      <w:rFonts w:ascii="Times New Roman" w:eastAsia="Calibri" w:hAnsi="Times New Roman" w:cs="Times New Roman"/>
      <w:b/>
      <w:lang w:val="hr-HR" w:eastAsia="ar-SA"/>
    </w:rPr>
  </w:style>
  <w:style w:type="paragraph" w:customStyle="1" w:styleId="paragraph">
    <w:name w:val="paragraph"/>
    <w:basedOn w:val="Normal"/>
    <w:link w:val="paragraphChar"/>
    <w:qFormat/>
    <w:rsid w:val="00A0379E"/>
    <w:pPr>
      <w:ind w:left="-1355" w:hanging="360"/>
      <w:jc w:val="both"/>
    </w:pPr>
    <w:rPr>
      <w:rFonts w:ascii="Times New Roman" w:eastAsia="Times New Roman" w:hAnsi="Times New Roman" w:cs="Times New Roman"/>
      <w:snapToGrid w:val="0"/>
      <w:lang w:val="hr-HR" w:eastAsia="en-GB"/>
    </w:rPr>
  </w:style>
  <w:style w:type="character" w:customStyle="1" w:styleId="articletitleChar">
    <w:name w:val="article title Char"/>
    <w:link w:val="articletitle"/>
    <w:rsid w:val="00A0379E"/>
    <w:rPr>
      <w:rFonts w:ascii="Times New Roman" w:eastAsia="Calibri" w:hAnsi="Times New Roman" w:cs="Times New Roman"/>
      <w:b/>
      <w:lang w:val="hr-HR" w:eastAsia="ar-SA"/>
    </w:rPr>
  </w:style>
  <w:style w:type="paragraph" w:customStyle="1" w:styleId="articletitlepartII">
    <w:name w:val="article title part II"/>
    <w:basedOn w:val="Normal"/>
    <w:link w:val="articletitlepartIIChar"/>
    <w:qFormat/>
    <w:rsid w:val="00A0379E"/>
    <w:pPr>
      <w:numPr>
        <w:numId w:val="2"/>
      </w:numPr>
      <w:suppressAutoHyphens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paragraphChar">
    <w:name w:val="paragraph Char"/>
    <w:link w:val="paragraph"/>
    <w:rsid w:val="00A0379E"/>
    <w:rPr>
      <w:rFonts w:ascii="Times New Roman" w:eastAsia="Times New Roman" w:hAnsi="Times New Roman" w:cs="Times New Roman"/>
      <w:snapToGrid w:val="0"/>
      <w:lang w:val="hr-HR" w:eastAsia="en-GB"/>
    </w:rPr>
  </w:style>
  <w:style w:type="paragraph" w:customStyle="1" w:styleId="paragraphpartII">
    <w:name w:val="paragraph part II"/>
    <w:basedOn w:val="Normal"/>
    <w:link w:val="paragraphpartIIChar"/>
    <w:qFormat/>
    <w:rsid w:val="00A0379E"/>
    <w:pPr>
      <w:numPr>
        <w:ilvl w:val="1"/>
        <w:numId w:val="2"/>
      </w:numPr>
      <w:suppressAutoHyphens/>
      <w:adjustRightInd w:val="0"/>
      <w:ind w:left="567" w:hanging="567"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articletitlepartIIChar">
    <w:name w:val="article title part II Char"/>
    <w:link w:val="articletitle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">
    <w:name w:val="Part I"/>
    <w:rsid w:val="00A0379E"/>
    <w:pPr>
      <w:numPr>
        <w:numId w:val="1"/>
      </w:numPr>
    </w:pPr>
  </w:style>
  <w:style w:type="character" w:customStyle="1" w:styleId="paragraphpartIIChar">
    <w:name w:val="paragraph part II Char"/>
    <w:link w:val="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numbering" w:customStyle="1" w:styleId="PARTII">
    <w:name w:val="PART II"/>
    <w:uiPriority w:val="99"/>
    <w:rsid w:val="00A0379E"/>
    <w:pPr>
      <w:numPr>
        <w:numId w:val="2"/>
      </w:numPr>
    </w:pPr>
  </w:style>
  <w:style w:type="paragraph" w:customStyle="1" w:styleId="subparagraphpartII">
    <w:name w:val="subparagraph part II"/>
    <w:basedOn w:val="Normal"/>
    <w:link w:val="subparagraphpartIIChar"/>
    <w:rsid w:val="00A0379E"/>
    <w:pPr>
      <w:numPr>
        <w:numId w:val="3"/>
      </w:numPr>
      <w:tabs>
        <w:tab w:val="left" w:pos="1134"/>
      </w:tabs>
      <w:suppressAutoHyphens/>
      <w:jc w:val="both"/>
    </w:pPr>
    <w:rPr>
      <w:rFonts w:ascii="Times New Roman" w:eastAsia="Times New Roman" w:hAnsi="Times New Roman" w:cs="Times New Roman"/>
      <w:b/>
      <w:lang w:val="hr-HR" w:eastAsia="en-GB"/>
    </w:rPr>
  </w:style>
  <w:style w:type="character" w:customStyle="1" w:styleId="subparagraphpartIIChar">
    <w:name w:val="subparagraph part II Char"/>
    <w:link w:val="subparagraphpartII"/>
    <w:rsid w:val="00A0379E"/>
    <w:rPr>
      <w:rFonts w:ascii="Times New Roman" w:eastAsia="Times New Roman" w:hAnsi="Times New Roman" w:cs="Times New Roman"/>
      <w:b/>
      <w:lang w:val="hr-HR" w:eastAsia="en-GB"/>
    </w:rPr>
  </w:style>
  <w:style w:type="character" w:styleId="Strong">
    <w:name w:val="Strong"/>
    <w:basedOn w:val="DefaultParagraphFont"/>
    <w:uiPriority w:val="22"/>
    <w:qFormat/>
    <w:rsid w:val="00A0379E"/>
    <w:rPr>
      <w:b/>
      <w:bCs/>
    </w:rPr>
  </w:style>
  <w:style w:type="paragraph" w:customStyle="1" w:styleId="Contact">
    <w:name w:val="Contact"/>
    <w:basedOn w:val="Normal"/>
    <w:next w:val="Normal"/>
    <w:rsid w:val="00A0379E"/>
    <w:pPr>
      <w:spacing w:after="480"/>
      <w:ind w:left="567" w:hanging="567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">
    <w:name w:val="List Bullet"/>
    <w:basedOn w:val="Normal"/>
    <w:rsid w:val="00A0379E"/>
    <w:pPr>
      <w:numPr>
        <w:numId w:val="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Bullet1">
    <w:name w:val="List Bullet 1"/>
    <w:basedOn w:val="Normal"/>
    <w:rsid w:val="00A0379E"/>
    <w:pPr>
      <w:numPr>
        <w:numId w:val="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2">
    <w:name w:val="List Bullet 2"/>
    <w:basedOn w:val="Normal"/>
    <w:rsid w:val="00A0379E"/>
    <w:pPr>
      <w:numPr>
        <w:numId w:val="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3">
    <w:name w:val="List Bullet 3"/>
    <w:basedOn w:val="Normal"/>
    <w:rsid w:val="00A0379E"/>
    <w:pPr>
      <w:numPr>
        <w:numId w:val="1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Bullet4">
    <w:name w:val="List Bullet 4"/>
    <w:basedOn w:val="Normal"/>
    <w:rsid w:val="00A0379E"/>
    <w:pPr>
      <w:numPr>
        <w:numId w:val="1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1">
    <w:name w:val="List Dash 1"/>
    <w:basedOn w:val="Normal"/>
    <w:rsid w:val="00A0379E"/>
    <w:pPr>
      <w:numPr>
        <w:numId w:val="13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2">
    <w:name w:val="List Dash 2"/>
    <w:basedOn w:val="Normal"/>
    <w:rsid w:val="00A0379E"/>
    <w:pPr>
      <w:numPr>
        <w:numId w:val="14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3">
    <w:name w:val="List Dash 3"/>
    <w:basedOn w:val="Normal"/>
    <w:rsid w:val="00A0379E"/>
    <w:pPr>
      <w:numPr>
        <w:numId w:val="15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Dash4">
    <w:name w:val="List Dash 4"/>
    <w:basedOn w:val="Normal"/>
    <w:rsid w:val="00A0379E"/>
    <w:pPr>
      <w:numPr>
        <w:numId w:val="16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">
    <w:name w:val="List Number"/>
    <w:basedOn w:val="Normal"/>
    <w:rsid w:val="00A0379E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">
    <w:name w:val="List Number 1"/>
    <w:basedOn w:val="Normal"/>
    <w:rsid w:val="00A0379E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2">
    <w:name w:val="List Number 2"/>
    <w:basedOn w:val="Normal"/>
    <w:rsid w:val="00A0379E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3">
    <w:name w:val="List Number 3"/>
    <w:basedOn w:val="Normal"/>
    <w:rsid w:val="00A0379E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ListNumber4">
    <w:name w:val="List Number 4"/>
    <w:basedOn w:val="Normal"/>
    <w:rsid w:val="00A0379E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2">
    <w:name w:val="List Number (Level 2)"/>
    <w:basedOn w:val="Normal"/>
    <w:rsid w:val="00A0379E"/>
    <w:pPr>
      <w:numPr>
        <w:ilvl w:val="1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2">
    <w:name w:val="List Number 1 (Level 2)"/>
    <w:basedOn w:val="Normal"/>
    <w:rsid w:val="00A0379E"/>
    <w:pPr>
      <w:numPr>
        <w:ilvl w:val="1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2">
    <w:name w:val="List Number 2 (Level 2)"/>
    <w:basedOn w:val="Normal"/>
    <w:rsid w:val="00A0379E"/>
    <w:pPr>
      <w:numPr>
        <w:ilvl w:val="1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2">
    <w:name w:val="List Number 3 (Level 2)"/>
    <w:basedOn w:val="Normal"/>
    <w:rsid w:val="00A0379E"/>
    <w:pPr>
      <w:numPr>
        <w:ilvl w:val="1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2">
    <w:name w:val="List Number 4 (Level 2)"/>
    <w:basedOn w:val="Normal"/>
    <w:rsid w:val="00A0379E"/>
    <w:pPr>
      <w:numPr>
        <w:ilvl w:val="1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3">
    <w:name w:val="List Number (Level 3)"/>
    <w:basedOn w:val="Normal"/>
    <w:rsid w:val="00A0379E"/>
    <w:pPr>
      <w:numPr>
        <w:ilvl w:val="2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3">
    <w:name w:val="List Number 1 (Level 3)"/>
    <w:basedOn w:val="Normal"/>
    <w:rsid w:val="00A0379E"/>
    <w:pPr>
      <w:numPr>
        <w:ilvl w:val="2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3">
    <w:name w:val="List Number 2 (Level 3)"/>
    <w:basedOn w:val="Normal"/>
    <w:rsid w:val="00A0379E"/>
    <w:pPr>
      <w:numPr>
        <w:ilvl w:val="2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3">
    <w:name w:val="List Number 3 (Level 3)"/>
    <w:basedOn w:val="Normal"/>
    <w:rsid w:val="00A0379E"/>
    <w:pPr>
      <w:numPr>
        <w:ilvl w:val="2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3">
    <w:name w:val="List Number 4 (Level 3)"/>
    <w:basedOn w:val="Normal"/>
    <w:rsid w:val="00A0379E"/>
    <w:pPr>
      <w:numPr>
        <w:ilvl w:val="2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Level4">
    <w:name w:val="List Number (Level 4)"/>
    <w:basedOn w:val="Normal"/>
    <w:rsid w:val="00A0379E"/>
    <w:pPr>
      <w:numPr>
        <w:ilvl w:val="3"/>
        <w:numId w:val="17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1Level4">
    <w:name w:val="List Number 1 (Level 4)"/>
    <w:basedOn w:val="Normal"/>
    <w:rsid w:val="00A0379E"/>
    <w:pPr>
      <w:numPr>
        <w:ilvl w:val="3"/>
        <w:numId w:val="18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2Level4">
    <w:name w:val="List Number 2 (Level 4)"/>
    <w:basedOn w:val="Normal"/>
    <w:rsid w:val="00A0379E"/>
    <w:pPr>
      <w:numPr>
        <w:ilvl w:val="3"/>
        <w:numId w:val="19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3Level4">
    <w:name w:val="List Number 3 (Level 4)"/>
    <w:basedOn w:val="Normal"/>
    <w:rsid w:val="00A0379E"/>
    <w:pPr>
      <w:numPr>
        <w:ilvl w:val="3"/>
        <w:numId w:val="20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ListNumber4Level4">
    <w:name w:val="List Number 4 (Level 4)"/>
    <w:basedOn w:val="Normal"/>
    <w:rsid w:val="00A0379E"/>
    <w:pPr>
      <w:numPr>
        <w:ilvl w:val="3"/>
        <w:numId w:val="21"/>
      </w:numPr>
      <w:spacing w:after="24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5">
    <w:name w:val="toc 5"/>
    <w:basedOn w:val="Normal"/>
    <w:next w:val="Normal"/>
    <w:semiHidden/>
    <w:rsid w:val="00A0379E"/>
    <w:pPr>
      <w:tabs>
        <w:tab w:val="right" w:leader="dot" w:pos="8641"/>
      </w:tabs>
      <w:spacing w:before="240" w:after="120"/>
      <w:ind w:right="720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Heading">
    <w:name w:val="TOC Heading"/>
    <w:basedOn w:val="Normal"/>
    <w:next w:val="Normal"/>
    <w:uiPriority w:val="39"/>
    <w:qFormat/>
    <w:rsid w:val="00A0379E"/>
    <w:pPr>
      <w:keepNext/>
      <w:spacing w:before="240" w:after="240"/>
      <w:jc w:val="center"/>
    </w:pPr>
    <w:rPr>
      <w:rFonts w:ascii="Times New Roman" w:eastAsia="Times New Roman" w:hAnsi="Times New Roman" w:cs="Times New Roman"/>
      <w:b/>
      <w:szCs w:val="20"/>
      <w:lang w:val="hr-HR" w:eastAsia="en-US"/>
    </w:rPr>
  </w:style>
  <w:style w:type="paragraph" w:styleId="TOC1">
    <w:name w:val="toc 1"/>
    <w:basedOn w:val="Normal"/>
    <w:next w:val="Normal"/>
    <w:uiPriority w:val="39"/>
    <w:rsid w:val="00A0379E"/>
    <w:pPr>
      <w:tabs>
        <w:tab w:val="right" w:leader="dot" w:pos="8640"/>
      </w:tabs>
      <w:spacing w:before="120" w:after="120"/>
      <w:ind w:left="482" w:right="720" w:hanging="482"/>
      <w:jc w:val="both"/>
    </w:pPr>
    <w:rPr>
      <w:rFonts w:ascii="Times New Roman" w:eastAsia="Times New Roman" w:hAnsi="Times New Roman" w:cs="Times New Roman"/>
      <w:caps/>
      <w:szCs w:val="20"/>
      <w:lang w:val="hr-HR" w:eastAsia="en-US"/>
    </w:rPr>
  </w:style>
  <w:style w:type="paragraph" w:styleId="TOC2">
    <w:name w:val="toc 2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077" w:right="720" w:hanging="595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3">
    <w:name w:val="toc 3"/>
    <w:basedOn w:val="Normal"/>
    <w:next w:val="Normal"/>
    <w:uiPriority w:val="39"/>
    <w:rsid w:val="00A0379E"/>
    <w:pPr>
      <w:tabs>
        <w:tab w:val="right" w:leader="dot" w:pos="8640"/>
      </w:tabs>
      <w:spacing w:before="60" w:after="60"/>
      <w:ind w:left="1916" w:right="720" w:hanging="839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styleId="TOC4">
    <w:name w:val="toc 4"/>
    <w:basedOn w:val="Normal"/>
    <w:next w:val="Normal"/>
    <w:semiHidden/>
    <w:rsid w:val="00A0379E"/>
    <w:pPr>
      <w:tabs>
        <w:tab w:val="right" w:leader="dot" w:pos="8641"/>
      </w:tabs>
      <w:spacing w:before="60" w:after="60"/>
      <w:ind w:left="2880" w:right="720" w:hanging="964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StyleHeading2TimesNewRoman">
    <w:name w:val="Style Heading 2 + Times New Roman"/>
    <w:basedOn w:val="Heading2"/>
    <w:rsid w:val="00A0379E"/>
    <w:rPr>
      <w:bCs w:val="0"/>
    </w:rPr>
  </w:style>
  <w:style w:type="paragraph" w:styleId="NormalIndent">
    <w:name w:val="Normal Indent"/>
    <w:basedOn w:val="Normal"/>
    <w:rsid w:val="00A0379E"/>
    <w:pPr>
      <w:spacing w:after="240"/>
      <w:ind w:left="720"/>
      <w:jc w:val="both"/>
    </w:pPr>
    <w:rPr>
      <w:rFonts w:ascii="Times New Roman" w:eastAsia="Times New Roman" w:hAnsi="Times New Roman" w:cs="Times New Roman"/>
      <w:szCs w:val="20"/>
      <w:lang w:val="hr-HR" w:eastAsia="en-US"/>
    </w:rPr>
  </w:style>
  <w:style w:type="paragraph" w:customStyle="1" w:styleId="1">
    <w:name w:val="1"/>
    <w:basedOn w:val="Normal"/>
    <w:link w:val="FootnoteReference"/>
    <w:uiPriority w:val="99"/>
    <w:qFormat/>
    <w:rsid w:val="00A0379E"/>
    <w:pPr>
      <w:spacing w:after="160" w:line="240" w:lineRule="exact"/>
    </w:pPr>
    <w:rPr>
      <w:vertAlign w:val="superscript"/>
    </w:rPr>
  </w:style>
  <w:style w:type="paragraph" w:customStyle="1" w:styleId="LegalNumPar">
    <w:name w:val="LegalNumPar"/>
    <w:basedOn w:val="Normal"/>
    <w:rsid w:val="00A0379E"/>
    <w:pPr>
      <w:numPr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2">
    <w:name w:val="LegalNumPar2"/>
    <w:basedOn w:val="Normal"/>
    <w:rsid w:val="00A0379E"/>
    <w:pPr>
      <w:numPr>
        <w:ilvl w:val="1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paragraph" w:customStyle="1" w:styleId="LegalNumPar3">
    <w:name w:val="LegalNumPar3"/>
    <w:basedOn w:val="Normal"/>
    <w:rsid w:val="00A0379E"/>
    <w:pPr>
      <w:numPr>
        <w:ilvl w:val="2"/>
        <w:numId w:val="26"/>
      </w:numPr>
      <w:suppressAutoHyphens/>
      <w:spacing w:after="200" w:line="360" w:lineRule="auto"/>
    </w:pPr>
    <w:rPr>
      <w:rFonts w:ascii="Calibri" w:eastAsia="Calibri" w:hAnsi="Calibri" w:cs="Times New Roman"/>
      <w:szCs w:val="22"/>
      <w:lang w:val="hr-HR" w:eastAsia="ar-SA"/>
    </w:rPr>
  </w:style>
  <w:style w:type="character" w:styleId="PlaceholderText">
    <w:name w:val="Placeholder Text"/>
    <w:basedOn w:val="DefaultParagraphFont"/>
    <w:uiPriority w:val="99"/>
    <w:semiHidden/>
    <w:rsid w:val="00A037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0379E"/>
    <w:rPr>
      <w:color w:val="605E5C"/>
      <w:shd w:val="clear" w:color="auto" w:fill="E1DFDD"/>
    </w:rPr>
  </w:style>
  <w:style w:type="character" w:customStyle="1" w:styleId="Heading3Char1">
    <w:name w:val="Heading 3 Char1"/>
    <w:basedOn w:val="DefaultParagraphFont"/>
    <w:uiPriority w:val="9"/>
    <w:semiHidden/>
    <w:rsid w:val="00A0379E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7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67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ooking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widera@ampeu.h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nb.hr/statistika/statisticki-podaci/financijski-sektor/sredisnja-banka-hnb/devizni-tecajevi/tecajna-lista-za-klijente-hnb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widera@ampeu.hr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irbnb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a0a812-136f-4ea9-9d0e-4cd82503c772" xsi:nil="true"/>
    <lcf76f155ced4ddcb4097134ff3c332f xmlns="a3bc901e-2fd7-4be7-ad87-139932eec1f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3F20EAABC8841B5F9B1ABAB3847D9" ma:contentTypeVersion="18" ma:contentTypeDescription="Create a new document." ma:contentTypeScope="" ma:versionID="0033726c8ad5d102cf3bb0496e8e59ef">
  <xsd:schema xmlns:xsd="http://www.w3.org/2001/XMLSchema" xmlns:xs="http://www.w3.org/2001/XMLSchema" xmlns:p="http://schemas.microsoft.com/office/2006/metadata/properties" xmlns:ns2="a3bc901e-2fd7-4be7-ad87-139932eec1f8" xmlns:ns3="1da0a812-136f-4ea9-9d0e-4cd82503c772" targetNamespace="http://schemas.microsoft.com/office/2006/metadata/properties" ma:root="true" ma:fieldsID="7affe02c8754ee6ecd1579c64cdd4429" ns2:_="" ns3:_="">
    <xsd:import namespace="a3bc901e-2fd7-4be7-ad87-139932eec1f8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c901e-2fd7-4be7-ad87-139932eec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b04a09-6c69-46ae-9dd6-930b2cea7479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2EA9A-EB7C-4699-98E7-5B2FA8CEF4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5A276-8016-49E1-AF7F-74AE7FFC02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9B6DF5-5745-48A0-AB32-2924FD1BA88B}">
  <ds:schemaRefs>
    <ds:schemaRef ds:uri="899db579-0539-4913-9073-9d1e988a6f3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8750F9-E596-41C4-B685-B7185D09CE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1601</Words>
  <Characters>9131</Characters>
  <Application>Microsoft Office Word</Application>
  <DocSecurity>0</DocSecurity>
  <Lines>76</Lines>
  <Paragraphs>21</Paragraphs>
  <ScaleCrop>false</ScaleCrop>
  <Company/>
  <LinksUpToDate>false</LinksUpToDate>
  <CharactersWithSpaces>10711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cp:lastModifiedBy>Marija Junković</cp:lastModifiedBy>
  <cp:revision>6</cp:revision>
  <cp:lastPrinted>2023-05-08T09:41:00Z</cp:lastPrinted>
  <dcterms:created xsi:type="dcterms:W3CDTF">2024-12-19T12:08:00Z</dcterms:created>
  <dcterms:modified xsi:type="dcterms:W3CDTF">2025-04-02T14:31:00Z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0x01010054F3F20EAABC8841B5F9B1ABAB3847D9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7a903e53cd809723679caf2060bb9e0d4a12969040159c54dd1cc7f84b887f74</vt:lpwstr>
  </property>
</Properties>
</file>